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861BE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Item 4. </w:t>
      </w:r>
      <w:r w:rsidR="004D207B">
        <w:rPr>
          <w:rFonts w:eastAsia="Times New Roman" w:cstheme="minorHAnsi"/>
          <w:b/>
        </w:rPr>
        <w:t xml:space="preserve">1 </w:t>
      </w:r>
      <w:r w:rsidR="00B05A35">
        <w:rPr>
          <w:rFonts w:eastAsia="Times New Roman" w:cstheme="minorHAnsi"/>
          <w:b/>
        </w:rPr>
        <w:t>Matters Arising Report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Lanarkshire Board </w:t>
      </w:r>
      <w:r w:rsidR="00B05A35">
        <w:rPr>
          <w:rFonts w:eastAsia="Times New Roman" w:cstheme="minorHAnsi"/>
          <w:b/>
        </w:rPr>
        <w:t xml:space="preserve">ARC </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Matter Arising </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4</w:t>
            </w:r>
            <w:r w:rsidRPr="00B05A35">
              <w:rPr>
                <w:rFonts w:eastAsia="Times New Roman" w:cstheme="minorHAnsi"/>
                <w:b/>
                <w:vertAlign w:val="superscript"/>
              </w:rPr>
              <w:t>th</w:t>
            </w:r>
            <w:r>
              <w:rPr>
                <w:rFonts w:eastAsia="Times New Roman" w:cstheme="minorHAnsi"/>
                <w:b/>
              </w:rPr>
              <w:t xml:space="preserve"> December 2023</w:t>
            </w: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5.2 </w:t>
            </w:r>
            <w:r>
              <w:rPr>
                <w:rFonts w:eastAsia="Times New Roman" w:cstheme="minorHAnsi"/>
              </w:rPr>
              <w:t>Yvonne Finlayson said that she would like to have follow up actions listed from each meeting and a paper which would come to the next meeting under Matters Arising. BS to liaise with YF.</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555415" w:rsidRDefault="00B05A35" w:rsidP="00B05A35">
            <w:pPr>
              <w:pBdr>
                <w:top w:val="single" w:sz="4" w:space="1" w:color="auto"/>
                <w:left w:val="single" w:sz="4" w:space="4" w:color="auto"/>
                <w:bottom w:val="single" w:sz="4" w:space="1" w:color="auto"/>
                <w:right w:val="single" w:sz="4" w:space="4" w:color="auto"/>
              </w:pBdr>
              <w:spacing w:line="240" w:lineRule="auto"/>
              <w:contextualSpacing/>
              <w:rPr>
                <w:rFonts w:ascii="Calibri" w:hAnsi="Calibri" w:cs="Calibri"/>
                <w:b/>
                <w:i/>
              </w:rPr>
            </w:pPr>
            <w:r>
              <w:rPr>
                <w:rFonts w:eastAsia="Times New Roman" w:cstheme="minorHAnsi"/>
                <w:b/>
              </w:rPr>
              <w:t xml:space="preserve">10.3 </w:t>
            </w:r>
            <w:r w:rsidRPr="00555415">
              <w:rPr>
                <w:rFonts w:ascii="Calibri" w:hAnsi="Calibri" w:cs="Calibri"/>
                <w:b/>
                <w:i/>
              </w:rPr>
              <w:t>Decision: The ARC agreed to recommend the Annual Audit Report for 22-23 to the Board for approval. The ARC noted the Financial Statements which will be considered for recommendation to t</w:t>
            </w:r>
            <w:r>
              <w:rPr>
                <w:rFonts w:ascii="Calibri" w:hAnsi="Calibri" w:cs="Calibri"/>
                <w:b/>
                <w:i/>
              </w:rPr>
              <w:t>h</w:t>
            </w:r>
            <w:r w:rsidRPr="00555415">
              <w:rPr>
                <w:rFonts w:ascii="Calibri" w:hAnsi="Calibri" w:cs="Calibri"/>
                <w:b/>
                <w:i/>
              </w:rPr>
              <w:t>e Board by the Finance Committee.</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CC3474" w:rsidRDefault="00B05A35" w:rsidP="00B05A35">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contextualSpacing/>
              <w:jc w:val="both"/>
              <w:rPr>
                <w:rFonts w:eastAsia="Times New Roman" w:cstheme="minorHAnsi"/>
                <w:b/>
                <w:i/>
              </w:rPr>
            </w:pPr>
            <w:r>
              <w:rPr>
                <w:rFonts w:eastAsia="Times New Roman" w:cstheme="minorHAnsi"/>
                <w:b/>
                <w:i/>
              </w:rPr>
              <w:t xml:space="preserve">16.2 </w:t>
            </w:r>
            <w:r w:rsidRPr="00CC3474">
              <w:rPr>
                <w:rFonts w:eastAsia="Times New Roman" w:cstheme="minorHAnsi"/>
                <w:b/>
                <w:i/>
              </w:rPr>
              <w:t>Decision: The ARC agreed to make this explicit and to confirm the appointment of Wyllie Bisset for the last year of the current 3 pus one plus one contract.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19</w:t>
            </w:r>
            <w:r w:rsidRPr="005256FE">
              <w:rPr>
                <w:rFonts w:eastAsia="Times New Roman" w:cstheme="minorHAnsi"/>
                <w:b/>
                <w:vertAlign w:val="superscript"/>
              </w:rPr>
              <w:t>th</w:t>
            </w:r>
            <w:r>
              <w:rPr>
                <w:rFonts w:eastAsia="Times New Roman" w:cstheme="minorHAnsi"/>
                <w:b/>
              </w:rPr>
              <w:t xml:space="preserve"> February 2024 </w:t>
            </w:r>
          </w:p>
        </w:tc>
        <w:tc>
          <w:tcPr>
            <w:tcW w:w="6186" w:type="dxa"/>
          </w:tcPr>
          <w:p w:rsidR="005256FE" w:rsidRPr="00AE776F"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AE776F">
              <w:rPr>
                <w:rFonts w:eastAsia="Times New Roman" w:cstheme="minorHAnsi"/>
              </w:rPr>
              <w:t>Yvonne Finlayson raised the issue of how the risks of the financial position were being reflected in the risk register. The external financial environment was driving the financial problems being experience</w:t>
            </w:r>
            <w:r>
              <w:rPr>
                <w:rFonts w:eastAsia="Times New Roman" w:cstheme="minorHAnsi"/>
              </w:rPr>
              <w:t>d</w:t>
            </w:r>
            <w:r w:rsidRPr="00AE776F">
              <w:rPr>
                <w:rFonts w:eastAsia="Times New Roman" w:cstheme="minorHAnsi"/>
              </w:rPr>
              <w:t xml:space="preserve"> by NCL and the college sector as a whole and a major part of this is staff costs which due to national bargaining are out with the colleges’ control.</w:t>
            </w:r>
          </w:p>
          <w:p w:rsidR="005256FE"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5256FE" w:rsidRPr="00AE776F" w:rsidRDefault="005256FE" w:rsidP="005256FE">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AE776F">
              <w:rPr>
                <w:rFonts w:eastAsia="Times New Roman" w:cstheme="minorHAnsi"/>
                <w:b/>
                <w:i/>
              </w:rPr>
              <w:t xml:space="preserve">Action: Matthew Smith and Iain Clark will look at this and </w:t>
            </w:r>
            <w:r>
              <w:rPr>
                <w:rFonts w:eastAsia="Times New Roman" w:cstheme="minorHAnsi"/>
                <w:b/>
                <w:i/>
              </w:rPr>
              <w:t>update the narrative in the risks to enhance the impact of external factors. This will be shared with Yvonne Finlayson.</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7C33D0">
              <w:rPr>
                <w:rFonts w:eastAsia="Times New Roman" w:cstheme="minorHAnsi"/>
                <w:b/>
              </w:rPr>
              <w:t>1</w:t>
            </w:r>
            <w:r>
              <w:rPr>
                <w:rFonts w:eastAsia="Times New Roman" w:cstheme="minorHAnsi"/>
                <w:b/>
              </w:rPr>
              <w:t>4</w:t>
            </w:r>
            <w:r w:rsidRPr="007C33D0">
              <w:rPr>
                <w:rFonts w:eastAsia="Times New Roman" w:cstheme="minorHAnsi"/>
                <w:b/>
              </w:rPr>
              <w:t>.</w:t>
            </w:r>
            <w:r>
              <w:rPr>
                <w:rFonts w:eastAsia="Times New Roman" w:cstheme="minorHAnsi"/>
                <w:b/>
              </w:rPr>
              <w:t xml:space="preserve"> </w:t>
            </w:r>
            <w:r w:rsidRPr="007C33D0">
              <w:rPr>
                <w:rFonts w:eastAsia="Times New Roman" w:cstheme="minorHAnsi"/>
                <w:b/>
              </w:rPr>
              <w:t xml:space="preserve"> AOB</w:t>
            </w:r>
            <w:r>
              <w:rPr>
                <w:rFonts w:eastAsia="Times New Roman" w:cstheme="minorHAnsi"/>
                <w:b/>
              </w:rPr>
              <w:t xml:space="preserve">: </w:t>
            </w:r>
            <w:r w:rsidRPr="000E1B44">
              <w:rPr>
                <w:rFonts w:eastAsia="Times New Roman" w:cstheme="minorHAnsi"/>
              </w:rPr>
              <w:t xml:space="preserve">Iain Clark asked if a Board Member would like to sit on upcoming </w:t>
            </w:r>
            <w:r>
              <w:rPr>
                <w:rFonts w:eastAsia="Times New Roman" w:cstheme="minorHAnsi"/>
              </w:rPr>
              <w:t xml:space="preserve">Internal Audit </w:t>
            </w:r>
            <w:r w:rsidRPr="000E1B44">
              <w:rPr>
                <w:rFonts w:eastAsia="Times New Roman" w:cstheme="minorHAnsi"/>
              </w:rPr>
              <w:t xml:space="preserve">tender selection meetings. </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5256FE" w:rsidRPr="000E1B44" w:rsidRDefault="005256FE" w:rsidP="005256FE">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0E1B44">
              <w:rPr>
                <w:rFonts w:eastAsia="Times New Roman" w:cstheme="minorHAnsi"/>
                <w:b/>
                <w:i/>
              </w:rPr>
              <w:t>Action: Catherine Pollock agreed to join in this process.</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13</w:t>
            </w:r>
            <w:r w:rsidRPr="006A1FD7">
              <w:rPr>
                <w:rFonts w:eastAsia="Times New Roman" w:cstheme="minorHAnsi"/>
                <w:b/>
                <w:vertAlign w:val="superscript"/>
              </w:rPr>
              <w:t>th</w:t>
            </w:r>
            <w:r>
              <w:rPr>
                <w:rFonts w:eastAsia="Times New Roman" w:cstheme="minorHAnsi"/>
                <w:b/>
              </w:rPr>
              <w:t xml:space="preserve"> May 2024</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6A1FD7" w:rsidRPr="00052162" w:rsidRDefault="006A1FD7" w:rsidP="006A1FD7">
            <w:pPr>
              <w:pStyle w:val="Default"/>
              <w:pBdr>
                <w:top w:val="single" w:sz="4" w:space="1" w:color="auto"/>
                <w:left w:val="single" w:sz="4" w:space="4" w:color="auto"/>
                <w:bottom w:val="single" w:sz="4" w:space="1" w:color="auto"/>
                <w:right w:val="single" w:sz="4" w:space="4" w:color="auto"/>
              </w:pBdr>
              <w:rPr>
                <w:rFonts w:ascii="Calibri" w:hAnsi="Calibri" w:cs="Calibri"/>
                <w:b/>
                <w:i/>
                <w:color w:val="565655"/>
                <w:sz w:val="22"/>
                <w:szCs w:val="22"/>
              </w:rPr>
            </w:pPr>
            <w:r>
              <w:rPr>
                <w:rFonts w:eastAsia="Times New Roman" w:cstheme="minorHAnsi"/>
                <w:b/>
              </w:rPr>
              <w:t>9.3.3</w:t>
            </w:r>
            <w:r w:rsidRPr="00052162">
              <w:rPr>
                <w:rFonts w:ascii="Calibri" w:hAnsi="Calibri" w:cs="Calibri"/>
                <w:b/>
                <w:i/>
                <w:color w:val="565655"/>
              </w:rPr>
              <w:t xml:space="preserve"> </w:t>
            </w:r>
            <w:r w:rsidRPr="00052162">
              <w:rPr>
                <w:rFonts w:ascii="Calibri" w:hAnsi="Calibri" w:cs="Calibri"/>
                <w:b/>
                <w:i/>
                <w:color w:val="565655"/>
                <w:sz w:val="22"/>
                <w:szCs w:val="22"/>
              </w:rPr>
              <w:t>Action:  Louisa Yuill undertook to check with Audit Scotland if there had been a sector wide national discussion on this subject given the current position in relation to college sector finances.</w:t>
            </w:r>
          </w:p>
          <w:p w:rsidR="00B05A35"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 Action: Louisa Yuill sent a response on the AS understanding of the issue and IC has produced paper</w:t>
            </w:r>
            <w:r w:rsidR="00385675">
              <w:rPr>
                <w:rFonts w:eastAsia="Times New Roman" w:cstheme="minorHAnsi"/>
                <w:b/>
              </w:rPr>
              <w:t>s</w:t>
            </w:r>
            <w:r>
              <w:rPr>
                <w:rFonts w:eastAsia="Times New Roman" w:cstheme="minorHAnsi"/>
                <w:b/>
              </w:rPr>
              <w:t xml:space="preserve"> for the meeting on the 2</w:t>
            </w:r>
            <w:r w:rsidRPr="006A1FD7">
              <w:rPr>
                <w:rFonts w:eastAsia="Times New Roman" w:cstheme="minorHAnsi"/>
                <w:b/>
                <w:vertAlign w:val="superscript"/>
              </w:rPr>
              <w:t>nd</w:t>
            </w:r>
            <w:r>
              <w:rPr>
                <w:rFonts w:eastAsia="Times New Roman" w:cstheme="minorHAnsi"/>
                <w:b/>
              </w:rPr>
              <w:t xml:space="preserve"> September 2024.</w:t>
            </w:r>
          </w:p>
        </w:tc>
      </w:tr>
    </w:tbl>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lastRenderedPageBreak/>
              <w:t>Meeting Date 2</w:t>
            </w:r>
            <w:r w:rsidRPr="00EC3EC2">
              <w:rPr>
                <w:rFonts w:eastAsia="Times New Roman" w:cstheme="minorHAnsi"/>
                <w:b/>
                <w:vertAlign w:val="superscript"/>
              </w:rPr>
              <w:t>nd</w:t>
            </w:r>
            <w:r>
              <w:rPr>
                <w:rFonts w:eastAsia="Times New Roman" w:cstheme="minorHAnsi"/>
                <w:b/>
              </w:rPr>
              <w:t xml:space="preserve"> September 2024</w:t>
            </w:r>
          </w:p>
        </w:tc>
        <w:tc>
          <w:tcPr>
            <w:tcW w:w="6186"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Pr="00A83BA4" w:rsidRDefault="00527972" w:rsidP="00EC3EC2">
            <w:pPr>
              <w:spacing w:after="0" w:line="240" w:lineRule="auto"/>
              <w:rPr>
                <w:rFonts w:eastAsia="Times New Roman" w:cstheme="minorHAnsi"/>
                <w:b/>
                <w:lang w:eastAsia="en-GB"/>
              </w:rPr>
            </w:pPr>
            <w:r>
              <w:rPr>
                <w:rFonts w:eastAsia="Times New Roman" w:cstheme="minorHAnsi"/>
                <w:lang w:eastAsia="en-GB"/>
              </w:rPr>
              <w:t xml:space="preserve">8.3.3 </w:t>
            </w:r>
            <w:r w:rsidR="00EC3EC2" w:rsidRPr="00A83BA4">
              <w:rPr>
                <w:rFonts w:eastAsia="Times New Roman" w:cstheme="minorHAnsi"/>
                <w:lang w:eastAsia="en-GB"/>
              </w:rPr>
              <w:t xml:space="preserve">The ARC noted the views from Audit Scotland, OSCR and the SFC in the papers submitted to the Committee. In essence, as per Audit Scotland the College as a public body can continue to use the Going Concern concept unless there is any doubt around the </w:t>
            </w:r>
            <w:r w:rsidR="00EC3EC2" w:rsidRPr="00A83BA4">
              <w:rPr>
                <w:rFonts w:eastAsia="Times New Roman" w:cstheme="minorHAnsi"/>
                <w:b/>
                <w:lang w:eastAsia="en-GB"/>
              </w:rPr>
              <w:t>continuation of service, irrespective of who delivers that service.</w:t>
            </w:r>
          </w:p>
          <w:p w:rsidR="00EC3EC2" w:rsidRPr="0095236F" w:rsidRDefault="00EC3EC2" w:rsidP="00EC3EC2">
            <w:pPr>
              <w:tabs>
                <w:tab w:val="num" w:pos="0"/>
                <w:tab w:val="left" w:pos="7230"/>
                <w:tab w:val="left" w:pos="7938"/>
                <w:tab w:val="right" w:pos="8789"/>
              </w:tabs>
              <w:spacing w:after="0" w:line="240" w:lineRule="auto"/>
              <w:jc w:val="both"/>
              <w:rPr>
                <w:rFonts w:eastAsia="Times New Roman" w:cstheme="minorHAnsi"/>
                <w:b/>
              </w:rPr>
            </w:pPr>
          </w:p>
          <w:p w:rsidR="00EC3EC2"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sidRPr="00333CC0">
              <w:rPr>
                <w:rFonts w:eastAsia="Times New Roman" w:cstheme="minorHAnsi"/>
                <w:b/>
                <w:i/>
              </w:rPr>
              <w:t>Action</w:t>
            </w:r>
            <w:r>
              <w:rPr>
                <w:rFonts w:eastAsia="Times New Roman" w:cstheme="minorHAnsi"/>
                <w:b/>
                <w:i/>
              </w:rPr>
              <w:t xml:space="preserve"> 1</w:t>
            </w:r>
            <w:r w:rsidRPr="00333CC0">
              <w:rPr>
                <w:rFonts w:eastAsia="Times New Roman" w:cstheme="minorHAnsi"/>
                <w:b/>
                <w:i/>
              </w:rPr>
              <w:t xml:space="preserve">: Iain Clark will </w:t>
            </w:r>
            <w:r>
              <w:rPr>
                <w:rFonts w:eastAsia="Times New Roman" w:cstheme="minorHAnsi"/>
                <w:b/>
                <w:i/>
              </w:rPr>
              <w:t>write</w:t>
            </w:r>
            <w:r w:rsidRPr="00333CC0">
              <w:rPr>
                <w:rFonts w:eastAsia="Times New Roman" w:cstheme="minorHAnsi"/>
                <w:b/>
                <w:i/>
              </w:rPr>
              <w:t xml:space="preserve"> back to OSCR for further clarification re Financial Sustainability and any liability of charity trustees in the case of a public body.</w:t>
            </w:r>
          </w:p>
          <w:p w:rsidR="00EC3EC2" w:rsidRPr="00333CC0"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Pr>
                <w:rFonts w:eastAsia="Times New Roman" w:cstheme="minorHAnsi"/>
                <w:b/>
                <w:i/>
              </w:rPr>
              <w:t>Action 2: The Board will also receive the report on Going Concern at its meeting on the 7</w:t>
            </w:r>
            <w:r w:rsidRPr="00333CC0">
              <w:rPr>
                <w:rFonts w:eastAsia="Times New Roman" w:cstheme="minorHAnsi"/>
                <w:b/>
                <w:i/>
                <w:vertAlign w:val="superscript"/>
              </w:rPr>
              <w:t>th</w:t>
            </w:r>
            <w:r>
              <w:rPr>
                <w:rFonts w:eastAsia="Times New Roman" w:cstheme="minorHAnsi"/>
                <w:b/>
                <w:i/>
              </w:rPr>
              <w:t xml:space="preserve"> October 2024</w:t>
            </w:r>
          </w:p>
          <w:p w:rsidR="00EC3EC2" w:rsidRDefault="00EC3EC2" w:rsidP="00EC3EC2">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Iain Clark will update the ARC on the 2</w:t>
            </w:r>
            <w:r w:rsidRPr="00EC3EC2">
              <w:rPr>
                <w:rFonts w:eastAsia="Times New Roman" w:cstheme="minorHAnsi"/>
                <w:b/>
                <w:vertAlign w:val="superscript"/>
              </w:rPr>
              <w:t>nd</w:t>
            </w:r>
            <w:r>
              <w:rPr>
                <w:rFonts w:eastAsia="Times New Roman" w:cstheme="minorHAnsi"/>
                <w:b/>
              </w:rPr>
              <w:t xml:space="preserve"> December 2024. The Going Concern Paper went to the Board on the 7</w:t>
            </w:r>
            <w:r w:rsidRPr="00EC3EC2">
              <w:rPr>
                <w:rFonts w:eastAsia="Times New Roman" w:cstheme="minorHAnsi"/>
                <w:b/>
                <w:vertAlign w:val="superscript"/>
              </w:rPr>
              <w:t>th</w:t>
            </w:r>
            <w:r>
              <w:rPr>
                <w:rFonts w:eastAsia="Times New Roman" w:cstheme="minorHAnsi"/>
                <w:b/>
              </w:rPr>
              <w:t xml:space="preserve"> October 2024.</w:t>
            </w:r>
          </w:p>
        </w:tc>
      </w:tr>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EC3EC2" w:rsidRDefault="00EC3EC2" w:rsidP="00EC3EC2">
            <w:pPr>
              <w:autoSpaceDE w:val="0"/>
              <w:autoSpaceDN w:val="0"/>
              <w:adjustRightInd w:val="0"/>
              <w:spacing w:after="0" w:line="240" w:lineRule="auto"/>
              <w:rPr>
                <w:rFonts w:cstheme="minorHAnsi"/>
                <w:color w:val="2B385F"/>
              </w:rPr>
            </w:pPr>
            <w:r w:rsidRPr="00A549A1">
              <w:rPr>
                <w:rFonts w:cstheme="minorHAnsi"/>
                <w:b/>
                <w:color w:val="2B385F"/>
              </w:rPr>
              <w:t>10</w:t>
            </w:r>
            <w:r>
              <w:rPr>
                <w:rFonts w:cstheme="minorHAnsi"/>
                <w:b/>
                <w:color w:val="2B385F"/>
              </w:rPr>
              <w:t>.</w:t>
            </w:r>
            <w:r w:rsidRPr="00A549A1">
              <w:rPr>
                <w:rFonts w:cstheme="minorHAnsi"/>
                <w:b/>
                <w:color w:val="2B385F"/>
              </w:rPr>
              <w:t xml:space="preserve">2 </w:t>
            </w:r>
            <w:r w:rsidRPr="00B81167">
              <w:rPr>
                <w:rFonts w:cstheme="minorHAnsi"/>
              </w:rPr>
              <w:t>There was discussion about the updating of policies and the keeping of a central register of policies and update times. Iain Clark said that most of the College-wide policies were on the CLAN. Ann Baxter advised that there are departmental lists which are collated centrally by the Quality Team.</w:t>
            </w:r>
          </w:p>
          <w:p w:rsidR="00EC3EC2" w:rsidRDefault="00EC3EC2" w:rsidP="00EC3EC2">
            <w:pPr>
              <w:autoSpaceDE w:val="0"/>
              <w:autoSpaceDN w:val="0"/>
              <w:adjustRightInd w:val="0"/>
              <w:spacing w:after="0" w:line="240" w:lineRule="auto"/>
              <w:rPr>
                <w:rFonts w:eastAsia="Times New Roman" w:cstheme="minorHAnsi"/>
              </w:rPr>
            </w:pPr>
          </w:p>
          <w:p w:rsidR="00EC3EC2" w:rsidRPr="00A549A1" w:rsidRDefault="00EC3EC2" w:rsidP="00EC3E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b/>
                <w:i/>
              </w:rPr>
            </w:pPr>
            <w:r w:rsidRPr="00A549A1">
              <w:rPr>
                <w:rFonts w:eastAsia="Times New Roman" w:cstheme="minorHAnsi"/>
                <w:b/>
                <w:i/>
              </w:rPr>
              <w:t xml:space="preserve">Action: The BS will follow up with the </w:t>
            </w:r>
            <w:r>
              <w:rPr>
                <w:rFonts w:eastAsia="Times New Roman" w:cstheme="minorHAnsi"/>
                <w:b/>
                <w:i/>
              </w:rPr>
              <w:t>R</w:t>
            </w:r>
            <w:r w:rsidRPr="00A549A1">
              <w:rPr>
                <w:rFonts w:eastAsia="Times New Roman" w:cstheme="minorHAnsi"/>
                <w:b/>
                <w:i/>
              </w:rPr>
              <w:t>egistrar on the provision of a central list.</w:t>
            </w:r>
          </w:p>
          <w:p w:rsidR="00EC3EC2" w:rsidRDefault="00EC3EC2" w:rsidP="00EC3EC2">
            <w:pPr>
              <w:autoSpaceDE w:val="0"/>
              <w:autoSpaceDN w:val="0"/>
              <w:adjustRightInd w:val="0"/>
              <w:spacing w:after="0" w:line="240" w:lineRule="auto"/>
              <w:rPr>
                <w:rFonts w:eastAsia="Times New Roman" w:cstheme="minorHAnsi"/>
                <w:b/>
              </w:rPr>
            </w:pP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Annual Plan: </w:t>
            </w:r>
            <w:r w:rsidRPr="002F534C">
              <w:rPr>
                <w:rFonts w:eastAsia="Times New Roman" w:cstheme="minorHAnsi"/>
              </w:rPr>
              <w:t>Stephen Pringle presented the Internal Audit Plan for the next three years</w:t>
            </w:r>
            <w:r>
              <w:rPr>
                <w:rFonts w:eastAsia="Times New Roman" w:cstheme="minorHAnsi"/>
              </w:rPr>
              <w:t xml:space="preserve"> following on from their appointment as the Internal Auditors. They also offered Board and Committee training as part of the contracted services.</w:t>
            </w: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p>
          <w:p w:rsidR="00EC3EC2" w:rsidRPr="002F534C" w:rsidRDefault="00EC3EC2" w:rsidP="00EC3EC2">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2F534C">
              <w:rPr>
                <w:rFonts w:eastAsia="Times New Roman" w:cstheme="minorHAnsi"/>
                <w:b/>
                <w:i/>
              </w:rPr>
              <w:t xml:space="preserve">Action: The BS to follow up with the Committee and Board Chairs. </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527972" w:rsidRDefault="00695C9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Update requested from Registrar and </w:t>
            </w:r>
            <w:r w:rsidR="009C1AA0">
              <w:rPr>
                <w:rFonts w:eastAsia="Times New Roman" w:cstheme="minorHAnsi"/>
                <w:b/>
              </w:rPr>
              <w:t>follow up on training carried out with Chairs.</w:t>
            </w:r>
            <w:bookmarkStart w:id="0" w:name="_GoBack"/>
            <w:bookmarkEnd w:id="0"/>
          </w:p>
          <w:p w:rsidR="00527972" w:rsidRDefault="0052797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bl>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sectPr w:rsidR="00B05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35"/>
    <w:rsid w:val="00347F27"/>
    <w:rsid w:val="00385675"/>
    <w:rsid w:val="00453FA1"/>
    <w:rsid w:val="004D207B"/>
    <w:rsid w:val="005256FE"/>
    <w:rsid w:val="00527972"/>
    <w:rsid w:val="00695C97"/>
    <w:rsid w:val="006A1FD7"/>
    <w:rsid w:val="00861BE2"/>
    <w:rsid w:val="009C1AA0"/>
    <w:rsid w:val="00B05A35"/>
    <w:rsid w:val="00B81167"/>
    <w:rsid w:val="00C704F5"/>
    <w:rsid w:val="00EC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7E8E"/>
  <w15:chartTrackingRefBased/>
  <w15:docId w15:val="{A0344AB4-0E8D-4891-974D-7118E104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A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1F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BF6D0-35B7-464A-9515-32E74A4869FD}"/>
</file>

<file path=customXml/itemProps2.xml><?xml version="1.0" encoding="utf-8"?>
<ds:datastoreItem xmlns:ds="http://schemas.openxmlformats.org/officeDocument/2006/customXml" ds:itemID="{21FC2DE8-47AC-46B4-A88B-6E820947B488}"/>
</file>

<file path=customXml/itemProps3.xml><?xml version="1.0" encoding="utf-8"?>
<ds:datastoreItem xmlns:ds="http://schemas.openxmlformats.org/officeDocument/2006/customXml" ds:itemID="{6F56E7B4-1164-4C10-87F5-1ADD5FCA2B43}"/>
</file>

<file path=docProps/app.xml><?xml version="1.0" encoding="utf-8"?>
<Properties xmlns="http://schemas.openxmlformats.org/officeDocument/2006/extended-properties" xmlns:vt="http://schemas.openxmlformats.org/officeDocument/2006/docPropsVTypes">
  <Template>Normal</Template>
  <TotalTime>36</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8</cp:revision>
  <dcterms:created xsi:type="dcterms:W3CDTF">2024-08-26T13:16:00Z</dcterms:created>
  <dcterms:modified xsi:type="dcterms:W3CDTF">2024-11-25T15:14:00Z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