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42B23" w14:textId="77777777" w:rsidR="00F52F42" w:rsidRDefault="00F52F42" w:rsidP="009038D3">
      <w:pPr>
        <w:rPr>
          <w:rFonts w:ascii="Calibri" w:hAnsi="Calibri" w:cs="Calibri"/>
        </w:rPr>
      </w:pPr>
    </w:p>
    <w:p w14:paraId="0337D5FB" w14:textId="77777777" w:rsidR="00F85158" w:rsidRDefault="00F85158" w:rsidP="009038D3">
      <w:pPr>
        <w:rPr>
          <w:rFonts w:ascii="Calibri" w:hAnsi="Calibri" w:cs="Calibri"/>
        </w:rPr>
      </w:pPr>
    </w:p>
    <w:p w14:paraId="10189FC1" w14:textId="77777777" w:rsidR="00F85158" w:rsidRDefault="00F85158" w:rsidP="009038D3">
      <w:pPr>
        <w:rPr>
          <w:rFonts w:ascii="Calibri" w:hAnsi="Calibri" w:cs="Calibri"/>
        </w:rPr>
      </w:pPr>
    </w:p>
    <w:p w14:paraId="1BB570FB" w14:textId="77777777" w:rsidR="00F85158" w:rsidRPr="006B0E19" w:rsidRDefault="00F85158" w:rsidP="009038D3">
      <w:pPr>
        <w:rPr>
          <w:rFonts w:ascii="Calibri" w:hAnsi="Calibri" w:cs="Calibri"/>
        </w:rPr>
      </w:pPr>
    </w:p>
    <w:p w14:paraId="1ABC0AB4" w14:textId="77777777" w:rsidR="004F0125" w:rsidRPr="006B0E19" w:rsidRDefault="004F0125" w:rsidP="009038D3">
      <w:pPr>
        <w:rPr>
          <w:rFonts w:ascii="Calibri" w:hAnsi="Calibri" w:cs="Calibri"/>
        </w:rPr>
      </w:pPr>
    </w:p>
    <w:p w14:paraId="3AF353BD" w14:textId="77777777" w:rsidR="004F0125" w:rsidRPr="006B0E19" w:rsidRDefault="004F0125" w:rsidP="009038D3">
      <w:pPr>
        <w:rPr>
          <w:rFonts w:ascii="Calibri" w:hAnsi="Calibri" w:cs="Calibri"/>
        </w:rPr>
      </w:pPr>
    </w:p>
    <w:p w14:paraId="23E043EB" w14:textId="50D01767" w:rsidR="004F0125" w:rsidRPr="002B2B7D" w:rsidRDefault="002E2FC7" w:rsidP="002B2B7D">
      <w:pPr>
        <w:tabs>
          <w:tab w:val="left" w:pos="1380"/>
          <w:tab w:val="left" w:pos="3180"/>
        </w:tabs>
        <w:jc w:val="center"/>
        <w:rPr>
          <w:rFonts w:ascii="Calibri" w:hAnsi="Calibri" w:cs="Calibri"/>
          <w:b/>
          <w:sz w:val="32"/>
          <w:szCs w:val="32"/>
        </w:rPr>
      </w:pPr>
      <w:r>
        <w:rPr>
          <w:rFonts w:ascii="Calibri" w:hAnsi="Calibri" w:cs="Calibri"/>
          <w:b/>
          <w:sz w:val="32"/>
          <w:szCs w:val="32"/>
        </w:rPr>
        <w:t>CUR</w:t>
      </w:r>
      <w:r w:rsidR="00430EBD">
        <w:rPr>
          <w:rFonts w:ascii="Calibri" w:hAnsi="Calibri" w:cs="Calibri"/>
          <w:b/>
          <w:sz w:val="32"/>
          <w:szCs w:val="32"/>
        </w:rPr>
        <w:t>3</w:t>
      </w:r>
      <w:r w:rsidR="00E27A71" w:rsidRPr="002B2B7D">
        <w:rPr>
          <w:rFonts w:ascii="Calibri" w:hAnsi="Calibri" w:cs="Calibri"/>
          <w:b/>
          <w:sz w:val="32"/>
          <w:szCs w:val="32"/>
        </w:rPr>
        <w:t xml:space="preserve"> </w:t>
      </w:r>
      <w:sdt>
        <w:sdtPr>
          <w:rPr>
            <w:rFonts w:ascii="Calibri" w:hAnsi="Calibri" w:cs="Calibri"/>
            <w:b/>
            <w:sz w:val="32"/>
            <w:szCs w:val="32"/>
          </w:rPr>
          <w:alias w:val="Title"/>
          <w:tag w:val=""/>
          <w:id w:val="-318492501"/>
          <w:placeholder>
            <w:docPart w:val="0EEFB8EC39B54A67850041A2901E6B9F"/>
          </w:placeholder>
          <w:dataBinding w:prefixMappings="xmlns:ns0='http://purl.org/dc/elements/1.1/' xmlns:ns1='http://schemas.openxmlformats.org/package/2006/metadata/core-properties' " w:xpath="/ns1:coreProperties[1]/ns0:title[1]" w:storeItemID="{6C3C8BC8-F283-45AE-878A-BAB7291924A1}"/>
          <w:text/>
        </w:sdtPr>
        <w:sdtEndPr/>
        <w:sdtContent>
          <w:r w:rsidR="00AB5FCF">
            <w:rPr>
              <w:rFonts w:ascii="Calibri" w:hAnsi="Calibri" w:cs="Calibri"/>
              <w:b/>
              <w:sz w:val="32"/>
              <w:szCs w:val="32"/>
            </w:rPr>
            <w:t>Student Carers’ Support Policy</w:t>
          </w:r>
        </w:sdtContent>
      </w:sdt>
    </w:p>
    <w:p w14:paraId="6D9A4212" w14:textId="77777777" w:rsidR="004F0125" w:rsidRPr="006B0E19" w:rsidRDefault="004F0125" w:rsidP="009038D3">
      <w:pPr>
        <w:rPr>
          <w:rFonts w:ascii="Calibri" w:hAnsi="Calibri" w:cs="Calibri"/>
        </w:rPr>
      </w:pPr>
    </w:p>
    <w:p w14:paraId="51E5931D" w14:textId="77777777" w:rsidR="004F0125" w:rsidRPr="006B0E19" w:rsidRDefault="004F0125" w:rsidP="009038D3">
      <w:pPr>
        <w:rPr>
          <w:rFonts w:ascii="Calibri" w:hAnsi="Calibri" w:cs="Calibri"/>
        </w:rPr>
      </w:pPr>
    </w:p>
    <w:p w14:paraId="6F49B2FF" w14:textId="77777777" w:rsidR="004F0125" w:rsidRPr="006B0E19" w:rsidRDefault="004F0125" w:rsidP="009038D3">
      <w:pPr>
        <w:rPr>
          <w:rFonts w:ascii="Calibri" w:hAnsi="Calibri" w:cs="Calibri"/>
        </w:rPr>
      </w:pPr>
    </w:p>
    <w:p w14:paraId="7964DD50" w14:textId="77777777" w:rsidR="004F0125" w:rsidRPr="006B0E19" w:rsidRDefault="004F0125" w:rsidP="009038D3">
      <w:pPr>
        <w:rPr>
          <w:rFonts w:ascii="Calibri" w:hAnsi="Calibri" w:cs="Calibri"/>
        </w:rPr>
      </w:pPr>
      <w:bookmarkStart w:id="0" w:name="_GoBack"/>
      <w:bookmarkEnd w:id="0"/>
    </w:p>
    <w:p w14:paraId="2D8B4FDB" w14:textId="77777777" w:rsidR="004F0125" w:rsidRPr="006B0E19" w:rsidRDefault="004F0125" w:rsidP="009038D3">
      <w:pPr>
        <w:rPr>
          <w:rFonts w:ascii="Calibri" w:hAnsi="Calibri" w:cs="Calibri"/>
        </w:rPr>
      </w:pPr>
    </w:p>
    <w:p w14:paraId="54835FE5" w14:textId="77777777" w:rsidR="004F0125" w:rsidRPr="006B0E19" w:rsidRDefault="004F0125" w:rsidP="009038D3">
      <w:pPr>
        <w:rPr>
          <w:rFonts w:ascii="Calibri" w:hAnsi="Calibri" w:cs="Calibri"/>
        </w:rPr>
      </w:pPr>
    </w:p>
    <w:p w14:paraId="4F02BE24" w14:textId="77777777" w:rsidR="004F0125" w:rsidRPr="006B0E19" w:rsidRDefault="004F0125" w:rsidP="009038D3">
      <w:pPr>
        <w:rPr>
          <w:rFonts w:ascii="Calibri" w:hAnsi="Calibri" w:cs="Calibri"/>
        </w:rPr>
      </w:pPr>
    </w:p>
    <w:p w14:paraId="37453EC6" w14:textId="77777777" w:rsidR="00321BC7" w:rsidRPr="006B0E19" w:rsidRDefault="00321BC7" w:rsidP="00321BC7">
      <w:pPr>
        <w:jc w:val="center"/>
        <w:rPr>
          <w:rFonts w:ascii="Calibri" w:hAnsi="Calibri" w:cs="Calibri"/>
        </w:rPr>
      </w:pPr>
      <w:r w:rsidRPr="007C291F">
        <w:rPr>
          <w:rFonts w:ascii="Calibri" w:hAnsi="Calibri" w:cs="Calibri"/>
        </w:rPr>
        <w:t xml:space="preserve">All College policies </w:t>
      </w:r>
      <w:r w:rsidRPr="00CB19DF">
        <w:rPr>
          <w:rFonts w:ascii="Calibri" w:hAnsi="Calibri" w:cs="Calibri"/>
        </w:rPr>
        <w:t>and procedures</w:t>
      </w:r>
      <w:r>
        <w:rPr>
          <w:rFonts w:ascii="Calibri" w:hAnsi="Calibri" w:cs="Calibri"/>
        </w:rPr>
        <w:t xml:space="preserve"> </w:t>
      </w:r>
      <w:r w:rsidRPr="007C291F">
        <w:rPr>
          <w:rFonts w:ascii="Calibri" w:hAnsi="Calibri" w:cs="Calibri"/>
        </w:rPr>
        <w:t>adhere to the guidelines and ethos of Equality and Diversity</w:t>
      </w:r>
    </w:p>
    <w:p w14:paraId="768607A5" w14:textId="77777777" w:rsidR="004F0125" w:rsidRPr="006B0E19" w:rsidRDefault="004F0125" w:rsidP="004F0125">
      <w:pPr>
        <w:jc w:val="center"/>
        <w:rPr>
          <w:rFonts w:ascii="Calibri" w:hAnsi="Calibri" w:cs="Calibri"/>
        </w:rPr>
      </w:pPr>
    </w:p>
    <w:p w14:paraId="0EE03D5B" w14:textId="77777777" w:rsidR="004F0125" w:rsidRPr="006B0E19" w:rsidRDefault="004F0125" w:rsidP="004F0125">
      <w:pPr>
        <w:jc w:val="center"/>
        <w:rPr>
          <w:rFonts w:ascii="Calibri" w:hAnsi="Calibri" w:cs="Calibri"/>
        </w:rPr>
      </w:pPr>
    </w:p>
    <w:p w14:paraId="4B9E7BA3" w14:textId="77777777" w:rsidR="004F0125" w:rsidRPr="006B0E19" w:rsidRDefault="004F0125" w:rsidP="004F0125">
      <w:pPr>
        <w:jc w:val="center"/>
        <w:rPr>
          <w:rFonts w:ascii="Calibri" w:hAnsi="Calibri" w:cs="Calibri"/>
        </w:rPr>
      </w:pPr>
    </w:p>
    <w:p w14:paraId="19FA032B" w14:textId="77777777" w:rsidR="00371E8E" w:rsidRPr="006B0E19" w:rsidRDefault="00371E8E" w:rsidP="004F0125">
      <w:pPr>
        <w:jc w:val="center"/>
        <w:rPr>
          <w:rFonts w:ascii="Calibri" w:hAnsi="Calibri" w:cs="Calibri"/>
        </w:rPr>
      </w:pPr>
    </w:p>
    <w:p w14:paraId="27585221" w14:textId="77777777" w:rsidR="00371E8E" w:rsidRPr="006B0E19" w:rsidRDefault="00371E8E" w:rsidP="004F0125">
      <w:pPr>
        <w:jc w:val="center"/>
        <w:rPr>
          <w:rFonts w:ascii="Calibri" w:hAnsi="Calibri" w:cs="Calibri"/>
        </w:rPr>
      </w:pPr>
    </w:p>
    <w:p w14:paraId="025376BC" w14:textId="77777777" w:rsidR="004F0125" w:rsidRPr="006B0E19" w:rsidRDefault="00782D7B" w:rsidP="004F0125">
      <w:pPr>
        <w:rPr>
          <w:rFonts w:ascii="Calibri" w:hAnsi="Calibri" w:cs="Calibri"/>
        </w:rPr>
      </w:pPr>
      <w:r w:rsidRPr="006B0E19">
        <w:rPr>
          <w:rFonts w:ascii="Calibri" w:hAnsi="Calibri" w:cs="Calibri"/>
          <w:noProof/>
        </w:rPr>
        <mc:AlternateContent>
          <mc:Choice Requires="wps">
            <w:drawing>
              <wp:anchor distT="0" distB="0" distL="114300" distR="114300" simplePos="0" relativeHeight="251657728" behindDoc="0" locked="0" layoutInCell="1" allowOverlap="1" wp14:anchorId="7C4174D8" wp14:editId="762C6FDC">
                <wp:simplePos x="0" y="0"/>
                <wp:positionH relativeFrom="column">
                  <wp:posOffset>971550</wp:posOffset>
                </wp:positionH>
                <wp:positionV relativeFrom="paragraph">
                  <wp:posOffset>154940</wp:posOffset>
                </wp:positionV>
                <wp:extent cx="3543300" cy="137160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71600"/>
                        </a:xfrm>
                        <a:prstGeom prst="rect">
                          <a:avLst/>
                        </a:prstGeom>
                        <a:solidFill>
                          <a:srgbClr val="FFFFFF"/>
                        </a:solidFill>
                        <a:ln w="9525">
                          <a:solidFill>
                            <a:srgbClr val="000000"/>
                          </a:solidFill>
                          <a:miter lim="800000"/>
                          <a:headEnd/>
                          <a:tailEnd/>
                        </a:ln>
                      </wps:spPr>
                      <wps:txbx>
                        <w:txbxContent>
                          <w:p w14:paraId="7BF50A30" w14:textId="77777777" w:rsidR="004F0125" w:rsidRPr="006B0E19" w:rsidRDefault="004F0125" w:rsidP="004F0125">
                            <w:pPr>
                              <w:jc w:val="center"/>
                              <w:rPr>
                                <w:rFonts w:ascii="Calibri" w:hAnsi="Calibri" w:cs="Calibri"/>
                              </w:rPr>
                            </w:pPr>
                            <w:r w:rsidRPr="006B0E19">
                              <w:rPr>
                                <w:rFonts w:ascii="Calibri" w:hAnsi="Calibri" w:cs="Calibri"/>
                              </w:rPr>
                              <w:t>When printed, this document becomes</w:t>
                            </w:r>
                          </w:p>
                          <w:p w14:paraId="0294BAD8" w14:textId="77777777" w:rsidR="004F0125" w:rsidRPr="006B0E19" w:rsidRDefault="004F0125" w:rsidP="004F0125">
                            <w:pPr>
                              <w:jc w:val="center"/>
                              <w:rPr>
                                <w:rFonts w:ascii="Calibri" w:hAnsi="Calibri" w:cs="Calibri"/>
                              </w:rPr>
                            </w:pPr>
                          </w:p>
                          <w:p w14:paraId="1ED0970F" w14:textId="77777777" w:rsidR="004F0125" w:rsidRPr="006B0E19" w:rsidRDefault="004F0125" w:rsidP="004F0125">
                            <w:pPr>
                              <w:jc w:val="center"/>
                              <w:rPr>
                                <w:rFonts w:ascii="Calibri" w:hAnsi="Calibri" w:cs="Calibri"/>
                                <w:b/>
                              </w:rPr>
                            </w:pPr>
                            <w:r w:rsidRPr="006B0E19">
                              <w:rPr>
                                <w:rFonts w:ascii="Calibri" w:hAnsi="Calibri" w:cs="Calibri"/>
                                <w:b/>
                              </w:rPr>
                              <w:t>UNCONTROLLED COPY</w:t>
                            </w:r>
                          </w:p>
                          <w:p w14:paraId="433FE2D5" w14:textId="77777777" w:rsidR="004F0125" w:rsidRPr="006B0E19" w:rsidRDefault="004F0125" w:rsidP="004F0125">
                            <w:pPr>
                              <w:jc w:val="center"/>
                              <w:rPr>
                                <w:rFonts w:ascii="Calibri" w:hAnsi="Calibri" w:cs="Calibri"/>
                              </w:rPr>
                            </w:pPr>
                          </w:p>
                          <w:p w14:paraId="04EDE1B2" w14:textId="77777777" w:rsidR="004F0125" w:rsidRPr="006B0E19" w:rsidRDefault="004F0125" w:rsidP="004F0125">
                            <w:pPr>
                              <w:jc w:val="center"/>
                              <w:rPr>
                                <w:rFonts w:ascii="Calibri" w:hAnsi="Calibri" w:cs="Calibri"/>
                              </w:rPr>
                            </w:pPr>
                            <w:r w:rsidRPr="006B0E19">
                              <w:rPr>
                                <w:rFonts w:ascii="Calibri" w:hAnsi="Calibri" w:cs="Calibri"/>
                              </w:rPr>
                              <w:t>Always refer to the Intranet to ensure you are accessing the current version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174D8" id="_x0000_t202" coordsize="21600,21600" o:spt="202" path="m,l,21600r21600,l21600,xe">
                <v:stroke joinstyle="miter"/>
                <v:path gradientshapeok="t" o:connecttype="rect"/>
              </v:shapetype>
              <v:shape id="Text Box 3" o:spid="_x0000_s1026" type="#_x0000_t202" style="position:absolute;margin-left:76.5pt;margin-top:12.2pt;width:279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">
                <v:textbox>
                  <w:txbxContent>
                    <w:p w14:paraId="7BF50A30" w14:textId="77777777" w:rsidR="004F0125" w:rsidRPr="006B0E19" w:rsidRDefault="004F0125" w:rsidP="004F0125">
                      <w:pPr>
                        <w:jc w:val="center"/>
                        <w:rPr>
                          <w:rFonts w:ascii="Calibri" w:hAnsi="Calibri" w:cs="Calibri"/>
                        </w:rPr>
                      </w:pPr>
                      <w:r w:rsidRPr="006B0E19">
                        <w:rPr>
                          <w:rFonts w:ascii="Calibri" w:hAnsi="Calibri" w:cs="Calibri"/>
                        </w:rPr>
                        <w:t>When printed, this document becomes</w:t>
                      </w:r>
                    </w:p>
                    <w:p w14:paraId="0294BAD8" w14:textId="77777777" w:rsidR="004F0125" w:rsidRPr="006B0E19" w:rsidRDefault="004F0125" w:rsidP="004F0125">
                      <w:pPr>
                        <w:jc w:val="center"/>
                        <w:rPr>
                          <w:rFonts w:ascii="Calibri" w:hAnsi="Calibri" w:cs="Calibri"/>
                        </w:rPr>
                      </w:pPr>
                    </w:p>
                    <w:p w14:paraId="1ED0970F" w14:textId="77777777" w:rsidR="004F0125" w:rsidRPr="006B0E19" w:rsidRDefault="004F0125" w:rsidP="004F0125">
                      <w:pPr>
                        <w:jc w:val="center"/>
                        <w:rPr>
                          <w:rFonts w:ascii="Calibri" w:hAnsi="Calibri" w:cs="Calibri"/>
                          <w:b/>
                        </w:rPr>
                      </w:pPr>
                      <w:r w:rsidRPr="006B0E19">
                        <w:rPr>
                          <w:rFonts w:ascii="Calibri" w:hAnsi="Calibri" w:cs="Calibri"/>
                          <w:b/>
                        </w:rPr>
                        <w:t>UNCONTROLLED COPY</w:t>
                      </w:r>
                    </w:p>
                    <w:p w14:paraId="433FE2D5" w14:textId="77777777" w:rsidR="004F0125" w:rsidRPr="006B0E19" w:rsidRDefault="004F0125" w:rsidP="004F0125">
                      <w:pPr>
                        <w:jc w:val="center"/>
                        <w:rPr>
                          <w:rFonts w:ascii="Calibri" w:hAnsi="Calibri" w:cs="Calibri"/>
                        </w:rPr>
                      </w:pPr>
                    </w:p>
                    <w:p w14:paraId="04EDE1B2" w14:textId="77777777" w:rsidR="004F0125" w:rsidRPr="006B0E19" w:rsidRDefault="004F0125" w:rsidP="004F0125">
                      <w:pPr>
                        <w:jc w:val="center"/>
                        <w:rPr>
                          <w:rFonts w:ascii="Calibri" w:hAnsi="Calibri" w:cs="Calibri"/>
                        </w:rPr>
                      </w:pPr>
                      <w:r w:rsidRPr="006B0E19">
                        <w:rPr>
                          <w:rFonts w:ascii="Calibri" w:hAnsi="Calibri" w:cs="Calibri"/>
                        </w:rPr>
                        <w:t>Always refer to the Intranet to ensure you are accessing the current version</w:t>
                      </w:r>
                    </w:p>
                  </w:txbxContent>
                </v:textbox>
              </v:shape>
            </w:pict>
          </mc:Fallback>
        </mc:AlternateContent>
      </w:r>
    </w:p>
    <w:p w14:paraId="56FECD5B" w14:textId="77777777" w:rsidR="004F0125" w:rsidRPr="006B0E19" w:rsidRDefault="004F0125" w:rsidP="004F0125">
      <w:pPr>
        <w:rPr>
          <w:rFonts w:ascii="Calibri" w:hAnsi="Calibri" w:cs="Calibri"/>
        </w:rPr>
      </w:pPr>
    </w:p>
    <w:p w14:paraId="08190BB5" w14:textId="77777777" w:rsidR="004F0125" w:rsidRPr="006B0E19" w:rsidRDefault="004F0125" w:rsidP="004F0125">
      <w:pPr>
        <w:rPr>
          <w:rFonts w:ascii="Calibri" w:hAnsi="Calibri" w:cs="Calibri"/>
        </w:rPr>
      </w:pPr>
    </w:p>
    <w:p w14:paraId="43E2DB99" w14:textId="77777777" w:rsidR="004F0125" w:rsidRPr="006B0E19" w:rsidRDefault="004F0125" w:rsidP="004F0125">
      <w:pPr>
        <w:rPr>
          <w:rFonts w:ascii="Calibri" w:hAnsi="Calibri" w:cs="Calibri"/>
        </w:rPr>
      </w:pPr>
    </w:p>
    <w:p w14:paraId="710F42F0" w14:textId="77777777" w:rsidR="004F0125" w:rsidRPr="006B0E19" w:rsidRDefault="004F0125" w:rsidP="004F0125">
      <w:pPr>
        <w:rPr>
          <w:rFonts w:ascii="Calibri" w:hAnsi="Calibri" w:cs="Calibri"/>
        </w:rPr>
      </w:pPr>
    </w:p>
    <w:p w14:paraId="7187E087" w14:textId="77777777" w:rsidR="004F0125" w:rsidRPr="006B0E19" w:rsidRDefault="004F0125" w:rsidP="004F0125">
      <w:pPr>
        <w:rPr>
          <w:rFonts w:ascii="Calibri" w:hAnsi="Calibri" w:cs="Calibri"/>
        </w:rPr>
      </w:pPr>
    </w:p>
    <w:p w14:paraId="04BD9841" w14:textId="77777777" w:rsidR="004F0125" w:rsidRPr="006B0E19" w:rsidRDefault="004F0125" w:rsidP="004F0125">
      <w:pPr>
        <w:rPr>
          <w:rFonts w:ascii="Calibri" w:hAnsi="Calibri" w:cs="Calibri"/>
        </w:rPr>
      </w:pPr>
    </w:p>
    <w:p w14:paraId="788696CE" w14:textId="77777777" w:rsidR="004F0125" w:rsidRPr="006B0E19" w:rsidRDefault="004F0125" w:rsidP="004F0125">
      <w:pPr>
        <w:rPr>
          <w:rFonts w:ascii="Calibri" w:hAnsi="Calibri" w:cs="Calibri"/>
        </w:rPr>
      </w:pPr>
    </w:p>
    <w:p w14:paraId="5E544895" w14:textId="77777777" w:rsidR="004F0125" w:rsidRPr="006B0E19" w:rsidRDefault="004F0125" w:rsidP="004F0125">
      <w:pPr>
        <w:rPr>
          <w:rFonts w:ascii="Calibri" w:hAnsi="Calibri" w:cs="Calibri"/>
        </w:rPr>
      </w:pPr>
    </w:p>
    <w:p w14:paraId="62715DC2" w14:textId="77777777" w:rsidR="004F0125" w:rsidRPr="006B0E19" w:rsidRDefault="004F0125" w:rsidP="004F0125">
      <w:pPr>
        <w:rPr>
          <w:rFonts w:ascii="Calibri" w:hAnsi="Calibri" w:cs="Calibri"/>
        </w:rPr>
      </w:pPr>
    </w:p>
    <w:p w14:paraId="3226CF51" w14:textId="77777777" w:rsidR="004F0125" w:rsidRPr="006B0E19" w:rsidRDefault="004F0125" w:rsidP="004F0125">
      <w:pPr>
        <w:rPr>
          <w:rFonts w:ascii="Calibri" w:hAnsi="Calibri" w:cs="Calibri"/>
        </w:rPr>
      </w:pPr>
    </w:p>
    <w:p w14:paraId="15EC2939" w14:textId="77777777" w:rsidR="004F0125" w:rsidRPr="006B0E19" w:rsidRDefault="004F0125" w:rsidP="004F0125">
      <w:pPr>
        <w:rPr>
          <w:rFonts w:ascii="Calibri" w:hAnsi="Calibri" w:cs="Calibri"/>
        </w:rPr>
      </w:pPr>
    </w:p>
    <w:p w14:paraId="1FF63E89" w14:textId="77777777" w:rsidR="00371E8E" w:rsidRPr="006B0E19" w:rsidRDefault="00371E8E" w:rsidP="004F0125">
      <w:pPr>
        <w:rPr>
          <w:rFonts w:ascii="Calibri" w:hAnsi="Calibri" w:cs="Calibri"/>
        </w:rPr>
      </w:pPr>
    </w:p>
    <w:p w14:paraId="44C9C48B" w14:textId="77777777" w:rsidR="00371E8E" w:rsidRPr="006B0E19" w:rsidRDefault="00371E8E" w:rsidP="004F0125">
      <w:pPr>
        <w:rPr>
          <w:rFonts w:ascii="Calibri" w:hAnsi="Calibri" w:cs="Calibri"/>
        </w:rPr>
      </w:pPr>
    </w:p>
    <w:p w14:paraId="0B85D9DF" w14:textId="77777777" w:rsidR="00371E8E" w:rsidRPr="006B0E19" w:rsidRDefault="00371E8E" w:rsidP="004F0125">
      <w:pPr>
        <w:rPr>
          <w:rFonts w:ascii="Calibri" w:hAnsi="Calibri" w:cs="Calibri"/>
        </w:rPr>
      </w:pPr>
    </w:p>
    <w:p w14:paraId="2903FD88" w14:textId="77777777" w:rsidR="004F0125" w:rsidRPr="006B0E19" w:rsidRDefault="004F0125" w:rsidP="004F0125">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668"/>
        <w:gridCol w:w="1673"/>
        <w:gridCol w:w="1656"/>
        <w:gridCol w:w="3140"/>
      </w:tblGrid>
      <w:tr w:rsidR="004F0125" w:rsidRPr="006B0E19" w14:paraId="1C73062E" w14:textId="77777777" w:rsidTr="00EE7608">
        <w:tc>
          <w:tcPr>
            <w:tcW w:w="1526" w:type="dxa"/>
            <w:shd w:val="clear" w:color="auto" w:fill="DDD9C3"/>
          </w:tcPr>
          <w:p w14:paraId="192202C1" w14:textId="77777777" w:rsidR="004F0125" w:rsidRPr="006B0E19" w:rsidRDefault="004F0125" w:rsidP="006B0E19">
            <w:pPr>
              <w:rPr>
                <w:rFonts w:ascii="Calibri" w:hAnsi="Calibri" w:cs="Calibri"/>
                <w:b/>
              </w:rPr>
            </w:pPr>
            <w:r w:rsidRPr="006B0E19">
              <w:rPr>
                <w:rFonts w:ascii="Calibri" w:hAnsi="Calibri" w:cs="Calibri"/>
                <w:b/>
              </w:rPr>
              <w:t>Date of</w:t>
            </w:r>
          </w:p>
          <w:p w14:paraId="48D0705E" w14:textId="77777777" w:rsidR="004F0125" w:rsidRPr="006B0E19" w:rsidRDefault="004F0125" w:rsidP="006B0E19">
            <w:pPr>
              <w:rPr>
                <w:rFonts w:ascii="Calibri" w:hAnsi="Calibri" w:cs="Calibri"/>
                <w:b/>
              </w:rPr>
            </w:pPr>
            <w:r w:rsidRPr="006B0E19">
              <w:rPr>
                <w:rFonts w:ascii="Calibri" w:hAnsi="Calibri" w:cs="Calibri"/>
                <w:b/>
              </w:rPr>
              <w:t>Origin</w:t>
            </w:r>
          </w:p>
        </w:tc>
        <w:tc>
          <w:tcPr>
            <w:tcW w:w="1701" w:type="dxa"/>
            <w:shd w:val="clear" w:color="auto" w:fill="DDD9C3"/>
          </w:tcPr>
          <w:p w14:paraId="7F73A035" w14:textId="77777777" w:rsidR="004F0125" w:rsidRPr="006B0E19" w:rsidRDefault="004F0125" w:rsidP="006B0E19">
            <w:pPr>
              <w:rPr>
                <w:rFonts w:ascii="Calibri" w:hAnsi="Calibri" w:cs="Calibri"/>
                <w:b/>
              </w:rPr>
            </w:pPr>
            <w:r w:rsidRPr="006B0E19">
              <w:rPr>
                <w:rFonts w:ascii="Calibri" w:hAnsi="Calibri" w:cs="Calibri"/>
                <w:b/>
              </w:rPr>
              <w:t>Last</w:t>
            </w:r>
          </w:p>
          <w:p w14:paraId="11D61E32" w14:textId="77777777" w:rsidR="004F0125" w:rsidRPr="006B0E19" w:rsidRDefault="004F0125" w:rsidP="006B0E19">
            <w:pPr>
              <w:rPr>
                <w:rFonts w:ascii="Calibri" w:hAnsi="Calibri" w:cs="Calibri"/>
                <w:b/>
              </w:rPr>
            </w:pPr>
            <w:r w:rsidRPr="006B0E19">
              <w:rPr>
                <w:rFonts w:ascii="Calibri" w:hAnsi="Calibri" w:cs="Calibri"/>
                <w:b/>
              </w:rPr>
              <w:t>Updated</w:t>
            </w:r>
          </w:p>
        </w:tc>
        <w:tc>
          <w:tcPr>
            <w:tcW w:w="1701" w:type="dxa"/>
            <w:shd w:val="clear" w:color="auto" w:fill="DDD9C3"/>
          </w:tcPr>
          <w:p w14:paraId="5E513144" w14:textId="77777777" w:rsidR="004F0125" w:rsidRPr="006B0E19" w:rsidRDefault="004F0125" w:rsidP="006B0E19">
            <w:pPr>
              <w:rPr>
                <w:rFonts w:ascii="Calibri" w:hAnsi="Calibri" w:cs="Calibri"/>
                <w:b/>
              </w:rPr>
            </w:pPr>
            <w:r w:rsidRPr="006B0E19">
              <w:rPr>
                <w:rFonts w:ascii="Calibri" w:hAnsi="Calibri" w:cs="Calibri"/>
                <w:b/>
              </w:rPr>
              <w:t>Proposed</w:t>
            </w:r>
          </w:p>
          <w:p w14:paraId="6BDBD405" w14:textId="77777777" w:rsidR="004F0125" w:rsidRPr="006B0E19" w:rsidRDefault="004F0125" w:rsidP="006B0E19">
            <w:pPr>
              <w:rPr>
                <w:rFonts w:ascii="Calibri" w:hAnsi="Calibri" w:cs="Calibri"/>
                <w:b/>
              </w:rPr>
            </w:pPr>
            <w:r w:rsidRPr="006B0E19">
              <w:rPr>
                <w:rFonts w:ascii="Calibri" w:hAnsi="Calibri" w:cs="Calibri"/>
                <w:b/>
              </w:rPr>
              <w:t>Review Date</w:t>
            </w:r>
          </w:p>
        </w:tc>
        <w:tc>
          <w:tcPr>
            <w:tcW w:w="1701" w:type="dxa"/>
            <w:shd w:val="clear" w:color="auto" w:fill="DDD9C3"/>
          </w:tcPr>
          <w:p w14:paraId="6B61A73E" w14:textId="77777777" w:rsidR="004F0125" w:rsidRPr="006B0E19" w:rsidRDefault="004F0125" w:rsidP="006B0E19">
            <w:pPr>
              <w:rPr>
                <w:rFonts w:ascii="Calibri" w:hAnsi="Calibri" w:cs="Calibri"/>
                <w:b/>
              </w:rPr>
            </w:pPr>
            <w:r w:rsidRPr="006B0E19">
              <w:rPr>
                <w:rFonts w:ascii="Calibri" w:hAnsi="Calibri" w:cs="Calibri"/>
                <w:b/>
              </w:rPr>
              <w:t>EQIA</w:t>
            </w:r>
          </w:p>
          <w:p w14:paraId="1C59F73A" w14:textId="77777777" w:rsidR="004F0125" w:rsidRPr="006B0E19" w:rsidRDefault="004F0125" w:rsidP="006B0E19">
            <w:pPr>
              <w:rPr>
                <w:rFonts w:ascii="Calibri" w:hAnsi="Calibri" w:cs="Calibri"/>
                <w:b/>
              </w:rPr>
            </w:pPr>
            <w:r w:rsidRPr="006B0E19">
              <w:rPr>
                <w:rFonts w:ascii="Calibri" w:hAnsi="Calibri" w:cs="Calibri"/>
                <w:b/>
              </w:rPr>
              <w:t>Date</w:t>
            </w:r>
          </w:p>
        </w:tc>
        <w:tc>
          <w:tcPr>
            <w:tcW w:w="3225" w:type="dxa"/>
            <w:shd w:val="clear" w:color="auto" w:fill="DDD9C3"/>
          </w:tcPr>
          <w:p w14:paraId="426E2FBB" w14:textId="77777777" w:rsidR="004F0125" w:rsidRPr="006B0E19" w:rsidRDefault="004F0125" w:rsidP="006B0E19">
            <w:pPr>
              <w:rPr>
                <w:rFonts w:ascii="Calibri" w:hAnsi="Calibri" w:cs="Calibri"/>
                <w:b/>
              </w:rPr>
            </w:pPr>
            <w:r w:rsidRPr="006B0E19">
              <w:rPr>
                <w:rFonts w:ascii="Calibri" w:hAnsi="Calibri" w:cs="Calibri"/>
                <w:b/>
              </w:rPr>
              <w:t xml:space="preserve">Responsibility </w:t>
            </w:r>
          </w:p>
          <w:p w14:paraId="1829F399" w14:textId="77777777" w:rsidR="004F0125" w:rsidRPr="006B0E19" w:rsidRDefault="004F0125" w:rsidP="006B0E19">
            <w:pPr>
              <w:rPr>
                <w:rFonts w:ascii="Calibri" w:hAnsi="Calibri" w:cs="Calibri"/>
                <w:b/>
              </w:rPr>
            </w:pPr>
            <w:r w:rsidRPr="006B0E19">
              <w:rPr>
                <w:rFonts w:ascii="Calibri" w:hAnsi="Calibri" w:cs="Calibri"/>
                <w:b/>
              </w:rPr>
              <w:t>For Review</w:t>
            </w:r>
          </w:p>
        </w:tc>
      </w:tr>
      <w:tr w:rsidR="004F0125" w:rsidRPr="006B0E19" w14:paraId="721762B9" w14:textId="77777777" w:rsidTr="00EE7608">
        <w:tc>
          <w:tcPr>
            <w:tcW w:w="1526" w:type="dxa"/>
            <w:shd w:val="clear" w:color="auto" w:fill="auto"/>
          </w:tcPr>
          <w:p w14:paraId="03C0E523" w14:textId="77777777" w:rsidR="004F0125" w:rsidRPr="006E5802" w:rsidRDefault="00EE7608" w:rsidP="0066615E">
            <w:pPr>
              <w:spacing w:before="60" w:after="60"/>
              <w:rPr>
                <w:rFonts w:ascii="Calibri" w:hAnsi="Calibri" w:cs="Calibri"/>
                <w:noProof/>
              </w:rPr>
            </w:pPr>
            <w:r>
              <w:rPr>
                <w:rFonts w:ascii="Calibri" w:hAnsi="Calibri" w:cs="Calibri"/>
              </w:rPr>
              <w:fldChar w:fldCharType="begin"/>
            </w:r>
            <w:r>
              <w:rPr>
                <w:rFonts w:ascii="Calibri" w:hAnsi="Calibri" w:cs="Calibri"/>
              </w:rPr>
              <w:instrText xml:space="preserve"> CREATEDATE  \@ "MMMM yyyy"  \* MERGEFORMAT </w:instrText>
            </w:r>
            <w:r>
              <w:rPr>
                <w:rFonts w:ascii="Calibri" w:hAnsi="Calibri" w:cs="Calibri"/>
              </w:rPr>
              <w:fldChar w:fldCharType="separate"/>
            </w:r>
            <w:r w:rsidR="00C71BA2">
              <w:rPr>
                <w:rFonts w:ascii="Calibri" w:hAnsi="Calibri" w:cs="Calibri"/>
                <w:noProof/>
              </w:rPr>
              <w:t>March 2018</w:t>
            </w:r>
            <w:r>
              <w:rPr>
                <w:rFonts w:ascii="Calibri" w:hAnsi="Calibri" w:cs="Calibri"/>
              </w:rPr>
              <w:fldChar w:fldCharType="end"/>
            </w:r>
          </w:p>
        </w:tc>
        <w:tc>
          <w:tcPr>
            <w:tcW w:w="1701" w:type="dxa"/>
            <w:shd w:val="clear" w:color="auto" w:fill="auto"/>
          </w:tcPr>
          <w:p w14:paraId="1A231BB3" w14:textId="7EA1CADD" w:rsidR="004F0125" w:rsidRPr="00EE7608" w:rsidRDefault="00270251" w:rsidP="004F0125">
            <w:pPr>
              <w:spacing w:before="60" w:after="60"/>
              <w:rPr>
                <w:rFonts w:ascii="Calibri" w:hAnsi="Calibri" w:cs="Calibri"/>
              </w:rPr>
            </w:pPr>
            <w:r>
              <w:rPr>
                <w:rFonts w:ascii="Calibri" w:hAnsi="Calibri" w:cs="Calibri"/>
              </w:rPr>
              <w:t>Oct 2020</w:t>
            </w:r>
          </w:p>
        </w:tc>
        <w:tc>
          <w:tcPr>
            <w:tcW w:w="1701" w:type="dxa"/>
            <w:shd w:val="clear" w:color="auto" w:fill="auto"/>
          </w:tcPr>
          <w:p w14:paraId="4FEA6D68" w14:textId="27E4EF6D" w:rsidR="004F0125" w:rsidRPr="00EE7608" w:rsidRDefault="00FF361F" w:rsidP="004F0125">
            <w:pPr>
              <w:spacing w:before="60" w:after="60"/>
              <w:rPr>
                <w:rFonts w:ascii="Calibri" w:hAnsi="Calibri" w:cs="Calibri"/>
              </w:rPr>
            </w:pPr>
            <w:r>
              <w:rPr>
                <w:rFonts w:ascii="Calibri" w:hAnsi="Calibri" w:cs="Calibri"/>
              </w:rPr>
              <w:t>June 202</w:t>
            </w:r>
            <w:r w:rsidR="00A61A4D">
              <w:rPr>
                <w:rFonts w:ascii="Calibri" w:hAnsi="Calibri" w:cs="Calibri"/>
              </w:rPr>
              <w:t>2</w:t>
            </w:r>
          </w:p>
        </w:tc>
        <w:tc>
          <w:tcPr>
            <w:tcW w:w="1701" w:type="dxa"/>
            <w:shd w:val="clear" w:color="auto" w:fill="auto"/>
          </w:tcPr>
          <w:p w14:paraId="6F73FE47" w14:textId="15172A85" w:rsidR="00806F51" w:rsidRPr="00EE7608" w:rsidRDefault="00FC69E4" w:rsidP="00FC69E4">
            <w:pPr>
              <w:spacing w:before="60" w:after="60"/>
              <w:rPr>
                <w:rFonts w:ascii="Calibri" w:hAnsi="Calibri" w:cs="Calibri"/>
              </w:rPr>
            </w:pPr>
            <w:r>
              <w:rPr>
                <w:rFonts w:ascii="Calibri" w:hAnsi="Calibri" w:cs="Calibri"/>
              </w:rPr>
              <w:t xml:space="preserve">March 2018 </w:t>
            </w:r>
          </w:p>
        </w:tc>
        <w:tc>
          <w:tcPr>
            <w:tcW w:w="3225" w:type="dxa"/>
            <w:shd w:val="clear" w:color="auto" w:fill="auto"/>
          </w:tcPr>
          <w:p w14:paraId="4FEEDF48" w14:textId="2391B90A" w:rsidR="00806F51" w:rsidRPr="006B0E19" w:rsidRDefault="002E2FC7" w:rsidP="004F0125">
            <w:pPr>
              <w:spacing w:before="60" w:after="60"/>
              <w:rPr>
                <w:rFonts w:ascii="Calibri" w:hAnsi="Calibri" w:cs="Calibri"/>
              </w:rPr>
            </w:pPr>
            <w:r>
              <w:rPr>
                <w:rFonts w:ascii="Calibri" w:hAnsi="Calibri" w:cs="Calibri"/>
              </w:rPr>
              <w:t>Assistant Principal: Learning and Teaching</w:t>
            </w:r>
          </w:p>
          <w:p w14:paraId="19F89FCE" w14:textId="77777777" w:rsidR="004F0125" w:rsidRPr="006B0E19" w:rsidRDefault="004F0125" w:rsidP="004F0125">
            <w:pPr>
              <w:spacing w:before="60" w:after="60"/>
              <w:rPr>
                <w:rFonts w:ascii="Calibri" w:hAnsi="Calibri" w:cs="Calibri"/>
              </w:rPr>
            </w:pPr>
          </w:p>
        </w:tc>
      </w:tr>
    </w:tbl>
    <w:p w14:paraId="760EA330" w14:textId="77777777" w:rsidR="009F48BA" w:rsidRPr="00963971" w:rsidRDefault="00371E8E" w:rsidP="00117B97">
      <w:pPr>
        <w:spacing w:line="276" w:lineRule="auto"/>
        <w:rPr>
          <w:rFonts w:ascii="Calibri" w:hAnsi="Calibri" w:cs="Calibri"/>
          <w:b/>
        </w:rPr>
      </w:pPr>
      <w:r>
        <w:br w:type="page"/>
      </w:r>
      <w:r w:rsidR="009F48BA" w:rsidRPr="00963971">
        <w:rPr>
          <w:rFonts w:ascii="Calibri" w:hAnsi="Calibri" w:cs="Calibri"/>
          <w:b/>
        </w:rPr>
        <w:lastRenderedPageBreak/>
        <w:t>1</w:t>
      </w:r>
      <w:r w:rsidR="009F48BA" w:rsidRPr="00963971">
        <w:rPr>
          <w:rFonts w:ascii="Calibri" w:hAnsi="Calibri" w:cs="Calibri"/>
          <w:b/>
        </w:rPr>
        <w:tab/>
      </w:r>
      <w:r w:rsidR="009F48BA" w:rsidRPr="00117B97">
        <w:rPr>
          <w:rStyle w:val="Heading1Char"/>
        </w:rPr>
        <w:t>Purpose and Benefits</w:t>
      </w:r>
    </w:p>
    <w:p w14:paraId="2A975A55" w14:textId="77777777" w:rsidR="009F48BA" w:rsidRPr="00F1121D" w:rsidRDefault="009F48BA" w:rsidP="00117B97">
      <w:pPr>
        <w:spacing w:line="276" w:lineRule="auto"/>
        <w:rPr>
          <w:rFonts w:ascii="Calibri" w:hAnsi="Calibri" w:cs="Calibri"/>
        </w:rPr>
      </w:pPr>
      <w:r w:rsidRPr="00963971">
        <w:rPr>
          <w:rFonts w:ascii="Calibri" w:hAnsi="Calibri" w:cs="Calibri"/>
          <w:b/>
        </w:rPr>
        <w:tab/>
      </w:r>
      <w:r w:rsidRPr="00F1121D">
        <w:rPr>
          <w:rFonts w:ascii="Calibri" w:hAnsi="Calibri" w:cs="Calibri"/>
        </w:rPr>
        <w:t>The purpose and benefits of this policy are:</w:t>
      </w:r>
    </w:p>
    <w:p w14:paraId="0B7125F4" w14:textId="77777777" w:rsidR="003E7F3D" w:rsidRPr="00F1121D" w:rsidRDefault="003E7F3D" w:rsidP="00117B97">
      <w:pPr>
        <w:spacing w:line="276" w:lineRule="auto"/>
        <w:rPr>
          <w:rFonts w:ascii="Calibri" w:hAnsi="Calibri" w:cs="Calibri"/>
        </w:rPr>
      </w:pPr>
    </w:p>
    <w:p w14:paraId="101A0BE3" w14:textId="46594695" w:rsidR="004C60F4" w:rsidRPr="004C60F4" w:rsidRDefault="003E7F3D" w:rsidP="00117B97">
      <w:pPr>
        <w:numPr>
          <w:ilvl w:val="0"/>
          <w:numId w:val="28"/>
        </w:numPr>
        <w:spacing w:line="276" w:lineRule="auto"/>
        <w:rPr>
          <w:rFonts w:ascii="Calibri" w:hAnsi="Calibri" w:cs="Calibri"/>
        </w:rPr>
      </w:pPr>
      <w:r w:rsidRPr="00F1121D">
        <w:rPr>
          <w:rFonts w:ascii="Calibri" w:hAnsi="Calibri" w:cs="Calibri"/>
        </w:rPr>
        <w:t xml:space="preserve">To </w:t>
      </w:r>
      <w:r w:rsidR="002E2FC7" w:rsidRPr="00F1121D">
        <w:rPr>
          <w:rFonts w:ascii="Calibri" w:hAnsi="Calibri" w:cs="Calibri"/>
        </w:rPr>
        <w:t xml:space="preserve">provide guidance and support to </w:t>
      </w:r>
      <w:r w:rsidR="00BA5CA2">
        <w:rPr>
          <w:rFonts w:ascii="Calibri" w:hAnsi="Calibri" w:cs="Calibri"/>
        </w:rPr>
        <w:t>students</w:t>
      </w:r>
      <w:r w:rsidR="002E2FC7" w:rsidRPr="00F1121D">
        <w:rPr>
          <w:rFonts w:ascii="Calibri" w:hAnsi="Calibri" w:cs="Calibri"/>
        </w:rPr>
        <w:t xml:space="preserve"> who have an unpaid caring role outside of college</w:t>
      </w:r>
      <w:r w:rsidR="004C60F4">
        <w:rPr>
          <w:rFonts w:ascii="Calibri" w:hAnsi="Calibri" w:cs="Calibri"/>
        </w:rPr>
        <w:t xml:space="preserve"> (it </w:t>
      </w:r>
      <w:r w:rsidR="001D0591">
        <w:rPr>
          <w:rFonts w:ascii="Calibri" w:hAnsi="Calibri" w:cs="Calibri"/>
        </w:rPr>
        <w:t xml:space="preserve">includes anyone in receipt of carers’ allowance but </w:t>
      </w:r>
      <w:r w:rsidR="004C60F4">
        <w:rPr>
          <w:rFonts w:ascii="Calibri" w:hAnsi="Calibri" w:cs="Calibri"/>
        </w:rPr>
        <w:t xml:space="preserve">does not apply to those </w:t>
      </w:r>
      <w:r w:rsidR="004C60F4" w:rsidRPr="004C60F4">
        <w:rPr>
          <w:rFonts w:ascii="Calibri" w:hAnsi="Calibri" w:cs="Calibri"/>
        </w:rPr>
        <w:t>with parental responsibilities, unless for a disabled child, or those employed in a</w:t>
      </w:r>
      <w:r w:rsidR="004C60F4">
        <w:rPr>
          <w:rFonts w:ascii="Calibri" w:hAnsi="Calibri" w:cs="Calibri"/>
        </w:rPr>
        <w:t xml:space="preserve"> paid role for caring).</w:t>
      </w:r>
      <w:r w:rsidR="001D0591">
        <w:rPr>
          <w:rFonts w:ascii="Calibri" w:hAnsi="Calibri" w:cs="Calibri"/>
        </w:rPr>
        <w:t xml:space="preserve"> </w:t>
      </w:r>
    </w:p>
    <w:p w14:paraId="6E1E9013" w14:textId="77777777" w:rsidR="00804DDB" w:rsidRPr="00F1121D" w:rsidRDefault="00804DDB" w:rsidP="00117B97">
      <w:pPr>
        <w:spacing w:line="276" w:lineRule="auto"/>
        <w:ind w:left="720" w:hanging="720"/>
        <w:rPr>
          <w:rFonts w:ascii="Calibri" w:hAnsi="Calibri" w:cs="Calibri"/>
        </w:rPr>
      </w:pPr>
    </w:p>
    <w:p w14:paraId="258A091D" w14:textId="1721DC1B" w:rsidR="00804DDB" w:rsidRPr="00F1121D" w:rsidRDefault="00804DDB" w:rsidP="00117B97">
      <w:pPr>
        <w:numPr>
          <w:ilvl w:val="0"/>
          <w:numId w:val="28"/>
        </w:numPr>
        <w:spacing w:line="276" w:lineRule="auto"/>
        <w:rPr>
          <w:rFonts w:ascii="Calibri" w:hAnsi="Calibri" w:cs="Calibri"/>
        </w:rPr>
      </w:pPr>
      <w:r w:rsidRPr="00F1121D">
        <w:rPr>
          <w:rFonts w:ascii="Calibri" w:hAnsi="Calibri" w:cs="Calibri"/>
        </w:rPr>
        <w:t xml:space="preserve">To </w:t>
      </w:r>
      <w:r w:rsidR="00F1121D">
        <w:rPr>
          <w:rFonts w:ascii="Calibri" w:hAnsi="Calibri" w:cs="Calibri"/>
        </w:rPr>
        <w:t>provide guidance to staff who have a role supporting students who are carers</w:t>
      </w:r>
      <w:r w:rsidR="004C60F4">
        <w:rPr>
          <w:rFonts w:ascii="Calibri" w:hAnsi="Calibri" w:cs="Calibri"/>
        </w:rPr>
        <w:t xml:space="preserve">. </w:t>
      </w:r>
    </w:p>
    <w:p w14:paraId="26F45A8C" w14:textId="27D8859F" w:rsidR="00804DDB" w:rsidRDefault="00804DDB" w:rsidP="00117B97">
      <w:pPr>
        <w:spacing w:line="276" w:lineRule="auto"/>
        <w:rPr>
          <w:rFonts w:ascii="Calibri" w:hAnsi="Calibri" w:cs="Calibri"/>
        </w:rPr>
      </w:pPr>
    </w:p>
    <w:p w14:paraId="0742802F" w14:textId="77777777" w:rsidR="00804DDB" w:rsidRPr="00977148" w:rsidRDefault="00804DDB" w:rsidP="00117B97">
      <w:pPr>
        <w:pStyle w:val="Heading1"/>
        <w:spacing w:line="276" w:lineRule="auto"/>
      </w:pPr>
      <w:r w:rsidRPr="00804DDB">
        <w:t>2</w:t>
      </w:r>
      <w:r w:rsidRPr="00804DDB">
        <w:tab/>
      </w:r>
      <w:r w:rsidRPr="00977148">
        <w:t>Policy Statement</w:t>
      </w:r>
    </w:p>
    <w:p w14:paraId="3E4F7375" w14:textId="3C27DDD4" w:rsidR="0039586D" w:rsidRDefault="00804DDB" w:rsidP="00117B97">
      <w:pPr>
        <w:spacing w:line="276" w:lineRule="auto"/>
        <w:ind w:left="720" w:hanging="720"/>
        <w:rPr>
          <w:rFonts w:ascii="Calibri" w:hAnsi="Calibri" w:cs="Calibri"/>
        </w:rPr>
      </w:pPr>
      <w:r>
        <w:rPr>
          <w:rFonts w:ascii="Calibri" w:hAnsi="Calibri" w:cs="Calibri"/>
        </w:rPr>
        <w:tab/>
      </w:r>
      <w:r w:rsidR="00F1121D">
        <w:rPr>
          <w:rFonts w:ascii="Calibri" w:hAnsi="Calibri" w:cs="Calibri"/>
        </w:rPr>
        <w:t>New College Lanarkshire</w:t>
      </w:r>
      <w:r w:rsidR="004C60F4">
        <w:rPr>
          <w:rFonts w:ascii="Calibri" w:hAnsi="Calibri" w:cs="Calibri"/>
        </w:rPr>
        <w:t xml:space="preserve"> (NCL)</w:t>
      </w:r>
      <w:r w:rsidR="00F1121D">
        <w:rPr>
          <w:rFonts w:ascii="Calibri" w:hAnsi="Calibri" w:cs="Calibri"/>
        </w:rPr>
        <w:t xml:space="preserve"> is committed to supporting students who have an unpaid caring responsibility outside of college that may impact on their learning experience and ability to make good progress on their course.</w:t>
      </w:r>
      <w:r w:rsidR="004C60F4">
        <w:rPr>
          <w:rFonts w:ascii="Calibri" w:hAnsi="Calibri" w:cs="Calibri"/>
        </w:rPr>
        <w:t xml:space="preserve"> Carers should have the best possible support to be successful in their journey.  </w:t>
      </w:r>
      <w:r w:rsidR="008131A0" w:rsidRPr="008131A0">
        <w:rPr>
          <w:rFonts w:ascii="Calibri" w:hAnsi="Calibri" w:cs="Calibri"/>
        </w:rPr>
        <w:t xml:space="preserve">Under the Equality Act 2010, NCL has a duty to ensure that we prevent discrimination (even </w:t>
      </w:r>
      <w:r w:rsidR="008131A0">
        <w:rPr>
          <w:rFonts w:ascii="Calibri" w:hAnsi="Calibri" w:cs="Calibri"/>
        </w:rPr>
        <w:t xml:space="preserve">discrimination </w:t>
      </w:r>
      <w:r w:rsidR="008131A0" w:rsidRPr="008131A0">
        <w:rPr>
          <w:rFonts w:ascii="Calibri" w:hAnsi="Calibri" w:cs="Calibri"/>
        </w:rPr>
        <w:t xml:space="preserve">by association with someone who has a protected characteristic, e.g. a disability).  We work to engender an inclusive environment that treats carers fairly.  </w:t>
      </w:r>
      <w:r w:rsidR="008131A0">
        <w:rPr>
          <w:rFonts w:ascii="Calibri" w:hAnsi="Calibri" w:cs="Calibri"/>
        </w:rPr>
        <w:t>NCL will promote actions that can have a positive effect on carers.</w:t>
      </w:r>
    </w:p>
    <w:p w14:paraId="090D1ABC" w14:textId="77777777" w:rsidR="00804DDB" w:rsidRDefault="00804DDB" w:rsidP="00117B97">
      <w:pPr>
        <w:spacing w:line="276" w:lineRule="auto"/>
        <w:ind w:left="720" w:hanging="720"/>
        <w:rPr>
          <w:rFonts w:ascii="Calibri" w:hAnsi="Calibri" w:cs="Calibri"/>
        </w:rPr>
      </w:pPr>
    </w:p>
    <w:p w14:paraId="56C75FDC" w14:textId="4436CB46" w:rsidR="00A075C3" w:rsidRPr="00BA5CA2" w:rsidRDefault="00A075C3" w:rsidP="00117B97">
      <w:pPr>
        <w:pStyle w:val="Heading1"/>
        <w:tabs>
          <w:tab w:val="left" w:pos="720"/>
          <w:tab w:val="left" w:pos="1440"/>
          <w:tab w:val="left" w:pos="2160"/>
          <w:tab w:val="left" w:pos="6390"/>
        </w:tabs>
        <w:spacing w:line="276" w:lineRule="auto"/>
        <w:rPr>
          <w:rFonts w:asciiTheme="minorHAnsi" w:hAnsiTheme="minorHAnsi"/>
        </w:rPr>
      </w:pPr>
      <w:r w:rsidRPr="00A075C3">
        <w:t>3</w:t>
      </w:r>
      <w:r w:rsidRPr="00A075C3">
        <w:tab/>
      </w:r>
      <w:r w:rsidRPr="00BA5CA2">
        <w:rPr>
          <w:rFonts w:asciiTheme="minorHAnsi" w:hAnsiTheme="minorHAnsi"/>
        </w:rPr>
        <w:t>Responsibilities</w:t>
      </w:r>
      <w:r w:rsidR="00A74685">
        <w:rPr>
          <w:rFonts w:asciiTheme="minorHAnsi" w:hAnsiTheme="minorHAnsi"/>
        </w:rPr>
        <w:tab/>
      </w:r>
    </w:p>
    <w:p w14:paraId="0287DA27" w14:textId="3EEE06AB" w:rsidR="00BA5CA2" w:rsidRDefault="00345654" w:rsidP="00117B97">
      <w:pPr>
        <w:spacing w:line="276" w:lineRule="auto"/>
        <w:ind w:left="720"/>
        <w:rPr>
          <w:rFonts w:asciiTheme="minorHAnsi" w:hAnsiTheme="minorHAnsi"/>
        </w:rPr>
      </w:pPr>
      <w:r>
        <w:rPr>
          <w:rFonts w:asciiTheme="minorHAnsi" w:hAnsiTheme="minorHAnsi"/>
        </w:rPr>
        <w:t>All s</w:t>
      </w:r>
      <w:r w:rsidR="00BA5CA2" w:rsidRPr="00BA5CA2">
        <w:rPr>
          <w:rFonts w:asciiTheme="minorHAnsi" w:hAnsiTheme="minorHAnsi"/>
        </w:rPr>
        <w:t xml:space="preserve">taff have a responsibility to support </w:t>
      </w:r>
      <w:r w:rsidR="00BA5CA2">
        <w:rPr>
          <w:rFonts w:asciiTheme="minorHAnsi" w:hAnsiTheme="minorHAnsi"/>
        </w:rPr>
        <w:t xml:space="preserve">all of our students to make good progress on course programmes in NCL.  This applies also to those who may have external difficulties that impact on their studies.  </w:t>
      </w:r>
    </w:p>
    <w:p w14:paraId="228D18AF" w14:textId="77777777" w:rsidR="00BA5CA2" w:rsidRDefault="00BA5CA2" w:rsidP="00117B97">
      <w:pPr>
        <w:spacing w:line="276" w:lineRule="auto"/>
        <w:ind w:left="720"/>
        <w:rPr>
          <w:rFonts w:asciiTheme="minorHAnsi" w:hAnsiTheme="minorHAnsi"/>
        </w:rPr>
      </w:pPr>
    </w:p>
    <w:p w14:paraId="19F8B3D0" w14:textId="22FE5F22" w:rsidR="00BA5CA2" w:rsidRDefault="00BA5CA2" w:rsidP="00117B97">
      <w:pPr>
        <w:spacing w:line="276" w:lineRule="auto"/>
        <w:ind w:left="720"/>
        <w:rPr>
          <w:rFonts w:asciiTheme="minorHAnsi" w:hAnsiTheme="minorHAnsi"/>
        </w:rPr>
      </w:pPr>
      <w:r>
        <w:rPr>
          <w:rFonts w:asciiTheme="minorHAnsi" w:hAnsiTheme="minorHAnsi"/>
        </w:rPr>
        <w:t xml:space="preserve">Specific responsibility falls to staff in </w:t>
      </w:r>
      <w:r w:rsidR="00345654">
        <w:rPr>
          <w:rFonts w:asciiTheme="minorHAnsi" w:hAnsiTheme="minorHAnsi"/>
        </w:rPr>
        <w:t>Educational</w:t>
      </w:r>
      <w:r>
        <w:rPr>
          <w:rFonts w:asciiTheme="minorHAnsi" w:hAnsiTheme="minorHAnsi"/>
        </w:rPr>
        <w:t xml:space="preserve"> Learning Support to work with learners who are students to develop Personal Learning Support Plans (PLSPs) that document what support can be offered within the faculties, as well as across college functions.  </w:t>
      </w:r>
    </w:p>
    <w:p w14:paraId="0DCB398B" w14:textId="77777777" w:rsidR="00BA5CA2" w:rsidRDefault="00BA5CA2" w:rsidP="00117B97">
      <w:pPr>
        <w:spacing w:line="276" w:lineRule="auto"/>
        <w:ind w:left="720"/>
        <w:rPr>
          <w:rFonts w:asciiTheme="minorHAnsi" w:hAnsiTheme="minorHAnsi"/>
        </w:rPr>
      </w:pPr>
    </w:p>
    <w:p w14:paraId="2F494C78" w14:textId="146821BE" w:rsidR="00B728B6" w:rsidRDefault="00BA5CA2" w:rsidP="00117B97">
      <w:pPr>
        <w:spacing w:line="276" w:lineRule="auto"/>
        <w:ind w:left="720"/>
        <w:rPr>
          <w:rFonts w:asciiTheme="minorHAnsi" w:hAnsiTheme="minorHAnsi"/>
        </w:rPr>
      </w:pPr>
      <w:r>
        <w:rPr>
          <w:rFonts w:asciiTheme="minorHAnsi" w:hAnsiTheme="minorHAnsi"/>
        </w:rPr>
        <w:t xml:space="preserve">Student Advisers also have a specific responsibility to work with students who may require more </w:t>
      </w:r>
      <w:r w:rsidR="00E7045A">
        <w:rPr>
          <w:rFonts w:asciiTheme="minorHAnsi" w:hAnsiTheme="minorHAnsi"/>
        </w:rPr>
        <w:t>pastoral support</w:t>
      </w:r>
      <w:r>
        <w:rPr>
          <w:rFonts w:asciiTheme="minorHAnsi" w:hAnsiTheme="minorHAnsi"/>
        </w:rPr>
        <w:t xml:space="preserve"> or counselling as a</w:t>
      </w:r>
      <w:r w:rsidR="0083796B">
        <w:rPr>
          <w:rFonts w:asciiTheme="minorHAnsi" w:hAnsiTheme="minorHAnsi"/>
        </w:rPr>
        <w:t>n</w:t>
      </w:r>
      <w:r>
        <w:rPr>
          <w:rFonts w:asciiTheme="minorHAnsi" w:hAnsiTheme="minorHAnsi"/>
        </w:rPr>
        <w:t xml:space="preserve"> </w:t>
      </w:r>
      <w:r w:rsidR="00E7045A">
        <w:rPr>
          <w:rFonts w:asciiTheme="minorHAnsi" w:hAnsiTheme="minorHAnsi"/>
        </w:rPr>
        <w:t>aid</w:t>
      </w:r>
      <w:r>
        <w:rPr>
          <w:rFonts w:asciiTheme="minorHAnsi" w:hAnsiTheme="minorHAnsi"/>
        </w:rPr>
        <w:t xml:space="preserve"> for their college journey.  </w:t>
      </w:r>
    </w:p>
    <w:p w14:paraId="7963EED5" w14:textId="77777777" w:rsidR="00B728B6" w:rsidRDefault="00B728B6" w:rsidP="00117B97">
      <w:pPr>
        <w:spacing w:line="276" w:lineRule="auto"/>
        <w:ind w:left="720"/>
        <w:rPr>
          <w:rFonts w:asciiTheme="minorHAnsi" w:hAnsiTheme="minorHAnsi"/>
        </w:rPr>
      </w:pPr>
    </w:p>
    <w:p w14:paraId="486B54F3" w14:textId="5BB15884" w:rsidR="00BA5CA2" w:rsidRDefault="00BA5CA2" w:rsidP="00117B97">
      <w:pPr>
        <w:spacing w:line="276" w:lineRule="auto"/>
        <w:ind w:left="720"/>
        <w:rPr>
          <w:rFonts w:asciiTheme="minorHAnsi" w:hAnsiTheme="minorHAnsi"/>
        </w:rPr>
      </w:pPr>
      <w:r>
        <w:rPr>
          <w:rFonts w:asciiTheme="minorHAnsi" w:hAnsiTheme="minorHAnsi"/>
        </w:rPr>
        <w:t xml:space="preserve">Curriculum staff have a responsibility to look at ways to support students who may require </w:t>
      </w:r>
      <w:r w:rsidR="00E7045A">
        <w:rPr>
          <w:rFonts w:asciiTheme="minorHAnsi" w:hAnsiTheme="minorHAnsi"/>
        </w:rPr>
        <w:t>flexibility</w:t>
      </w:r>
      <w:r>
        <w:rPr>
          <w:rFonts w:asciiTheme="minorHAnsi" w:hAnsiTheme="minorHAnsi"/>
        </w:rPr>
        <w:t xml:space="preserve"> to cover their caring role.  </w:t>
      </w:r>
    </w:p>
    <w:p w14:paraId="10D69E65" w14:textId="77777777" w:rsidR="00BA5CA2" w:rsidRDefault="00BA5CA2" w:rsidP="00117B97">
      <w:pPr>
        <w:spacing w:line="276" w:lineRule="auto"/>
        <w:ind w:left="720"/>
        <w:rPr>
          <w:rFonts w:asciiTheme="minorHAnsi" w:hAnsiTheme="minorHAnsi"/>
        </w:rPr>
      </w:pPr>
    </w:p>
    <w:p w14:paraId="3542E350" w14:textId="1487355A" w:rsidR="00BA5CA2" w:rsidRPr="00BA5CA2" w:rsidRDefault="00BA5CA2" w:rsidP="00117B97">
      <w:pPr>
        <w:spacing w:line="276" w:lineRule="auto"/>
        <w:ind w:left="720"/>
        <w:rPr>
          <w:rFonts w:asciiTheme="minorHAnsi" w:hAnsiTheme="minorHAnsi"/>
        </w:rPr>
      </w:pPr>
      <w:r>
        <w:rPr>
          <w:rFonts w:asciiTheme="minorHAnsi" w:hAnsiTheme="minorHAnsi"/>
        </w:rPr>
        <w:lastRenderedPageBreak/>
        <w:t xml:space="preserve">Student Funding staff have a responsibility to work to ensure funding arrangements are in place as early as possible for student carers, to reduce the worry of funding issues impacting on the caring role. </w:t>
      </w:r>
    </w:p>
    <w:p w14:paraId="39B5524A" w14:textId="4AE14647" w:rsidR="00A075C3" w:rsidRPr="00BA5CA2" w:rsidRDefault="00A075C3" w:rsidP="00117B97">
      <w:pPr>
        <w:spacing w:line="276" w:lineRule="auto"/>
        <w:ind w:left="720" w:hanging="720"/>
        <w:rPr>
          <w:rFonts w:asciiTheme="minorHAnsi" w:hAnsiTheme="minorHAnsi" w:cs="Calibri"/>
        </w:rPr>
      </w:pPr>
      <w:r w:rsidRPr="00BA5CA2">
        <w:rPr>
          <w:rFonts w:asciiTheme="minorHAnsi" w:hAnsiTheme="minorHAnsi" w:cs="Calibri"/>
        </w:rPr>
        <w:tab/>
      </w:r>
      <w:r w:rsidR="004C60F4" w:rsidRPr="00BA5CA2">
        <w:rPr>
          <w:rFonts w:asciiTheme="minorHAnsi" w:hAnsiTheme="minorHAnsi" w:cs="Calibri"/>
        </w:rPr>
        <w:t xml:space="preserve"> </w:t>
      </w:r>
    </w:p>
    <w:p w14:paraId="3ED6019F" w14:textId="40AFA891" w:rsidR="000131F6" w:rsidRPr="00B728B6" w:rsidRDefault="00A075C3" w:rsidP="00117B97">
      <w:pPr>
        <w:pStyle w:val="Heading1"/>
        <w:spacing w:line="276" w:lineRule="auto"/>
        <w:ind w:left="709" w:hanging="709"/>
        <w:rPr>
          <w:b w:val="0"/>
        </w:rPr>
      </w:pPr>
      <w:r w:rsidRPr="00BA5CA2">
        <w:rPr>
          <w:rFonts w:asciiTheme="minorHAnsi" w:hAnsiTheme="minorHAnsi"/>
        </w:rPr>
        <w:t>4</w:t>
      </w:r>
      <w:r w:rsidRPr="00BA5CA2">
        <w:rPr>
          <w:rFonts w:asciiTheme="minorHAnsi" w:hAnsiTheme="minorHAnsi"/>
        </w:rPr>
        <w:tab/>
      </w:r>
      <w:r w:rsidR="00BA5CA2" w:rsidRPr="00BA5CA2">
        <w:rPr>
          <w:rFonts w:asciiTheme="minorHAnsi" w:hAnsiTheme="minorHAnsi"/>
          <w:b w:val="0"/>
        </w:rPr>
        <w:t>Being an unpaid carer is an indicator that a student may be at risk of failing to achieve their potential.</w:t>
      </w:r>
      <w:r w:rsidR="00BA5CA2" w:rsidRPr="00BA5CA2">
        <w:rPr>
          <w:rFonts w:asciiTheme="minorHAnsi" w:hAnsiTheme="minorHAnsi"/>
        </w:rPr>
        <w:t xml:space="preserve">  </w:t>
      </w:r>
      <w:r w:rsidR="00B728B6" w:rsidRPr="00B728B6">
        <w:rPr>
          <w:rFonts w:asciiTheme="minorHAnsi" w:hAnsiTheme="minorHAnsi"/>
          <w:b w:val="0"/>
        </w:rPr>
        <w:t>NCL will work to</w:t>
      </w:r>
      <w:r w:rsidR="00B728B6">
        <w:rPr>
          <w:rFonts w:asciiTheme="minorHAnsi" w:hAnsiTheme="minorHAnsi"/>
          <w:b w:val="0"/>
        </w:rPr>
        <w:t xml:space="preserve"> </w:t>
      </w:r>
      <w:r w:rsidR="00BA3DAB">
        <w:rPr>
          <w:rFonts w:asciiTheme="minorHAnsi" w:hAnsiTheme="minorHAnsi"/>
          <w:b w:val="0"/>
        </w:rPr>
        <w:t>enable</w:t>
      </w:r>
      <w:r w:rsidR="00E7045A">
        <w:rPr>
          <w:rFonts w:asciiTheme="minorHAnsi" w:hAnsiTheme="minorHAnsi"/>
          <w:b w:val="0"/>
        </w:rPr>
        <w:t xml:space="preserve"> student carers through the following actions</w:t>
      </w:r>
      <w:r w:rsidR="00B728B6" w:rsidRPr="00B728B6">
        <w:rPr>
          <w:rFonts w:asciiTheme="minorHAnsi" w:hAnsiTheme="minorHAnsi"/>
          <w:b w:val="0"/>
        </w:rPr>
        <w:t>:</w:t>
      </w:r>
    </w:p>
    <w:p w14:paraId="3308FA31" w14:textId="1B0AEA46" w:rsidR="0039586D" w:rsidRPr="00977148" w:rsidRDefault="000131F6" w:rsidP="00117B97">
      <w:pPr>
        <w:pStyle w:val="Heading2"/>
        <w:spacing w:line="276" w:lineRule="auto"/>
      </w:pPr>
      <w:r w:rsidRPr="00977148">
        <w:t>4.1</w:t>
      </w:r>
      <w:r w:rsidRPr="00977148">
        <w:tab/>
      </w:r>
      <w:r w:rsidR="008131A0">
        <w:t xml:space="preserve">Confirmation of </w:t>
      </w:r>
      <w:proofErr w:type="spellStart"/>
      <w:r w:rsidR="008131A0">
        <w:t>Carer’s</w:t>
      </w:r>
      <w:proofErr w:type="spellEnd"/>
      <w:r w:rsidR="008131A0">
        <w:t xml:space="preserve"> Status</w:t>
      </w:r>
      <w:r w:rsidR="00AC4B91" w:rsidRPr="00977148">
        <w:t xml:space="preserve"> </w:t>
      </w:r>
    </w:p>
    <w:p w14:paraId="7A7303F0" w14:textId="65C85E18" w:rsidR="000131F6" w:rsidRDefault="000131F6" w:rsidP="00117B97">
      <w:pPr>
        <w:spacing w:line="276" w:lineRule="auto"/>
        <w:ind w:left="1418" w:right="567" w:hanging="1418"/>
        <w:rPr>
          <w:rFonts w:ascii="Calibri" w:hAnsi="Calibri" w:cs="Calibri"/>
        </w:rPr>
      </w:pPr>
      <w:r>
        <w:rPr>
          <w:rFonts w:ascii="Calibri" w:hAnsi="Calibri" w:cs="Calibri"/>
        </w:rPr>
        <w:tab/>
      </w:r>
      <w:r w:rsidR="008131A0">
        <w:rPr>
          <w:rFonts w:ascii="Calibri" w:hAnsi="Calibri" w:cs="Calibri"/>
        </w:rPr>
        <w:t>Carers will be encouraged to disclose their status as part of our application and enrolment processes.</w:t>
      </w:r>
    </w:p>
    <w:p w14:paraId="3A72272E" w14:textId="7355B225" w:rsidR="00205411" w:rsidRDefault="00205411" w:rsidP="00117B97">
      <w:pPr>
        <w:pStyle w:val="Heading2"/>
        <w:spacing w:line="276" w:lineRule="auto"/>
        <w:rPr>
          <w:b w:val="0"/>
        </w:rPr>
      </w:pPr>
      <w:r w:rsidRPr="00205411">
        <w:t xml:space="preserve">4.3 </w:t>
      </w:r>
      <w:r w:rsidR="00B728B6">
        <w:t xml:space="preserve"> </w:t>
      </w:r>
      <w:r w:rsidR="00B728B6">
        <w:tab/>
        <w:t>Raise</w:t>
      </w:r>
      <w:r w:rsidR="00BA3DAB">
        <w:t>d</w:t>
      </w:r>
      <w:r w:rsidR="00B728B6">
        <w:t xml:space="preserve"> Awareness</w:t>
      </w:r>
      <w:r w:rsidR="00BA3DAB">
        <w:t xml:space="preserve"> </w:t>
      </w:r>
    </w:p>
    <w:p w14:paraId="6979682B" w14:textId="36F4D453" w:rsidR="00B728B6" w:rsidRPr="00B728B6" w:rsidRDefault="00B728B6" w:rsidP="00117B97">
      <w:pPr>
        <w:spacing w:line="276" w:lineRule="auto"/>
        <w:ind w:left="1418" w:hanging="698"/>
        <w:rPr>
          <w:rFonts w:asciiTheme="minorHAnsi" w:hAnsiTheme="minorHAnsi"/>
          <w:lang w:val="en-US" w:eastAsia="en-US" w:bidi="en-US"/>
        </w:rPr>
      </w:pPr>
      <w:r>
        <w:rPr>
          <w:rFonts w:asciiTheme="minorHAnsi" w:hAnsiTheme="minorHAnsi"/>
          <w:lang w:val="en-US" w:eastAsia="en-US" w:bidi="en-US"/>
        </w:rPr>
        <w:tab/>
      </w:r>
      <w:r w:rsidR="00BA3DAB">
        <w:rPr>
          <w:rFonts w:asciiTheme="minorHAnsi" w:hAnsiTheme="minorHAnsi"/>
          <w:lang w:val="en-US" w:eastAsia="en-US" w:bidi="en-US"/>
        </w:rPr>
        <w:t>NCL</w:t>
      </w:r>
      <w:r>
        <w:rPr>
          <w:rFonts w:asciiTheme="minorHAnsi" w:hAnsiTheme="minorHAnsi"/>
          <w:lang w:val="en-US" w:eastAsia="en-US" w:bidi="en-US"/>
        </w:rPr>
        <w:t xml:space="preserve"> </w:t>
      </w:r>
      <w:r w:rsidR="00BA3DAB">
        <w:rPr>
          <w:rFonts w:asciiTheme="minorHAnsi" w:hAnsiTheme="minorHAnsi"/>
          <w:lang w:val="en-US" w:eastAsia="en-US" w:bidi="en-US"/>
        </w:rPr>
        <w:t xml:space="preserve">will </w:t>
      </w:r>
      <w:r>
        <w:rPr>
          <w:rFonts w:asciiTheme="minorHAnsi" w:hAnsiTheme="minorHAnsi"/>
          <w:lang w:val="en-US" w:eastAsia="en-US" w:bidi="en-US"/>
        </w:rPr>
        <w:t>r</w:t>
      </w:r>
      <w:r w:rsidRPr="00B728B6">
        <w:rPr>
          <w:rFonts w:asciiTheme="minorHAnsi" w:hAnsiTheme="minorHAnsi"/>
          <w:lang w:val="en-US" w:eastAsia="en-US" w:bidi="en-US"/>
        </w:rPr>
        <w:t xml:space="preserve">aise awareness of the needs of student </w:t>
      </w:r>
      <w:proofErr w:type="spellStart"/>
      <w:r w:rsidRPr="00B728B6">
        <w:rPr>
          <w:rFonts w:asciiTheme="minorHAnsi" w:hAnsiTheme="minorHAnsi"/>
          <w:lang w:val="en-US" w:eastAsia="en-US" w:bidi="en-US"/>
        </w:rPr>
        <w:t>carers</w:t>
      </w:r>
      <w:proofErr w:type="spellEnd"/>
      <w:r w:rsidRPr="00B728B6">
        <w:rPr>
          <w:rFonts w:asciiTheme="minorHAnsi" w:hAnsiTheme="minorHAnsi"/>
          <w:lang w:val="en-US" w:eastAsia="en-US" w:bidi="en-US"/>
        </w:rPr>
        <w:t xml:space="preserve"> with all relevant members of staff.</w:t>
      </w:r>
    </w:p>
    <w:p w14:paraId="35793A87" w14:textId="77777777" w:rsidR="00205411" w:rsidRDefault="00205411" w:rsidP="00117B97">
      <w:pPr>
        <w:spacing w:line="276" w:lineRule="auto"/>
        <w:ind w:left="720"/>
        <w:rPr>
          <w:rFonts w:asciiTheme="minorHAnsi" w:hAnsiTheme="minorHAnsi"/>
          <w:b/>
          <w:lang w:val="en-US" w:eastAsia="en-US" w:bidi="en-US"/>
        </w:rPr>
      </w:pPr>
    </w:p>
    <w:p w14:paraId="06C72EC1" w14:textId="71D1C76A" w:rsidR="00205411" w:rsidRDefault="00205411" w:rsidP="00117B97">
      <w:pPr>
        <w:spacing w:line="276" w:lineRule="auto"/>
        <w:ind w:left="720"/>
        <w:rPr>
          <w:rFonts w:asciiTheme="minorHAnsi" w:hAnsiTheme="minorHAnsi"/>
          <w:b/>
          <w:lang w:val="en-US" w:eastAsia="en-US" w:bidi="en-US"/>
        </w:rPr>
      </w:pPr>
      <w:r>
        <w:rPr>
          <w:rFonts w:asciiTheme="minorHAnsi" w:hAnsiTheme="minorHAnsi"/>
          <w:b/>
          <w:lang w:val="en-US" w:eastAsia="en-US" w:bidi="en-US"/>
        </w:rPr>
        <w:t>4.4</w:t>
      </w:r>
      <w:r w:rsidR="00B728B6">
        <w:rPr>
          <w:rFonts w:asciiTheme="minorHAnsi" w:hAnsiTheme="minorHAnsi"/>
          <w:b/>
          <w:lang w:val="en-US" w:eastAsia="en-US" w:bidi="en-US"/>
        </w:rPr>
        <w:tab/>
      </w:r>
      <w:r w:rsidR="00BA3DAB" w:rsidRPr="00117B97">
        <w:rPr>
          <w:rStyle w:val="Heading2Char"/>
        </w:rPr>
        <w:t>Support from</w:t>
      </w:r>
      <w:r w:rsidR="00B728B6" w:rsidRPr="00117B97">
        <w:rPr>
          <w:rStyle w:val="Heading2Char"/>
        </w:rPr>
        <w:t xml:space="preserve"> </w:t>
      </w:r>
      <w:r w:rsidR="0083796B" w:rsidRPr="00117B97">
        <w:rPr>
          <w:rStyle w:val="Heading2Char"/>
        </w:rPr>
        <w:t xml:space="preserve">Educational Learning Support and </w:t>
      </w:r>
      <w:r w:rsidR="00B728B6" w:rsidRPr="00117B97">
        <w:rPr>
          <w:rStyle w:val="Heading2Char"/>
        </w:rPr>
        <w:t>Student Advisers</w:t>
      </w:r>
    </w:p>
    <w:p w14:paraId="2B3E93CD" w14:textId="4E3F21FF" w:rsidR="00B728B6" w:rsidRPr="00B728B6" w:rsidRDefault="00B728B6" w:rsidP="00117B97">
      <w:pPr>
        <w:spacing w:line="276" w:lineRule="auto"/>
        <w:ind w:left="1418" w:hanging="698"/>
        <w:rPr>
          <w:rFonts w:asciiTheme="minorHAnsi" w:hAnsiTheme="minorHAnsi"/>
          <w:lang w:eastAsia="en-US" w:bidi="en-US"/>
        </w:rPr>
      </w:pPr>
      <w:r>
        <w:rPr>
          <w:rFonts w:asciiTheme="minorHAnsi" w:hAnsiTheme="minorHAnsi"/>
          <w:b/>
          <w:lang w:val="en-US" w:eastAsia="en-US" w:bidi="en-US"/>
        </w:rPr>
        <w:tab/>
      </w:r>
      <w:r w:rsidR="0083796B" w:rsidRPr="0083796B">
        <w:rPr>
          <w:rFonts w:asciiTheme="minorHAnsi" w:hAnsiTheme="minorHAnsi"/>
          <w:lang w:eastAsia="en-US" w:bidi="en-US"/>
        </w:rPr>
        <w:t xml:space="preserve">Student carers will be offered support via Educational Learning Support, and a personal appointment with a student adviser at the start of their course, to introduce friendly, supportive people, who can offer </w:t>
      </w:r>
      <w:r w:rsidR="0083796B">
        <w:rPr>
          <w:rFonts w:asciiTheme="minorHAnsi" w:hAnsiTheme="minorHAnsi"/>
          <w:lang w:eastAsia="en-US" w:bidi="en-US"/>
        </w:rPr>
        <w:t>help</w:t>
      </w:r>
      <w:r w:rsidR="0083796B" w:rsidRPr="0083796B">
        <w:rPr>
          <w:rFonts w:asciiTheme="minorHAnsi" w:hAnsiTheme="minorHAnsi"/>
          <w:lang w:eastAsia="en-US" w:bidi="en-US"/>
        </w:rPr>
        <w:t xml:space="preserve"> at various points on the programme, if required. Support for student carers can range from allowing the use of mobile phones in class for student carers</w:t>
      </w:r>
      <w:r w:rsidR="0083796B">
        <w:rPr>
          <w:rFonts w:asciiTheme="minorHAnsi" w:hAnsiTheme="minorHAnsi"/>
          <w:lang w:eastAsia="en-US" w:bidi="en-US"/>
        </w:rPr>
        <w:t>,</w:t>
      </w:r>
      <w:r w:rsidR="0083796B" w:rsidRPr="0083796B">
        <w:rPr>
          <w:rFonts w:asciiTheme="minorHAnsi" w:hAnsiTheme="minorHAnsi"/>
          <w:lang w:eastAsia="en-US" w:bidi="en-US"/>
        </w:rPr>
        <w:t xml:space="preserve"> to giving extra time to complete assignments, as a matter of course.</w:t>
      </w:r>
    </w:p>
    <w:p w14:paraId="22595032" w14:textId="619271C4" w:rsidR="00205411" w:rsidRPr="00B728B6" w:rsidRDefault="00205411" w:rsidP="00117B97">
      <w:pPr>
        <w:spacing w:line="276" w:lineRule="auto"/>
        <w:ind w:left="720"/>
        <w:rPr>
          <w:rFonts w:asciiTheme="minorHAnsi" w:hAnsiTheme="minorHAnsi"/>
          <w:lang w:val="en-US" w:eastAsia="en-US" w:bidi="en-US"/>
        </w:rPr>
      </w:pPr>
    </w:p>
    <w:p w14:paraId="0D04734F" w14:textId="5C88127C" w:rsidR="00205411" w:rsidRDefault="00205411" w:rsidP="00117B97">
      <w:pPr>
        <w:spacing w:line="276" w:lineRule="auto"/>
        <w:ind w:left="720"/>
        <w:rPr>
          <w:rFonts w:asciiTheme="minorHAnsi" w:hAnsiTheme="minorHAnsi"/>
          <w:b/>
          <w:lang w:val="en-US" w:eastAsia="en-US" w:bidi="en-US"/>
        </w:rPr>
      </w:pPr>
      <w:r>
        <w:rPr>
          <w:rFonts w:asciiTheme="minorHAnsi" w:hAnsiTheme="minorHAnsi"/>
          <w:b/>
          <w:lang w:val="en-US" w:eastAsia="en-US" w:bidi="en-US"/>
        </w:rPr>
        <w:t>4.5</w:t>
      </w:r>
      <w:r w:rsidR="00B728B6">
        <w:rPr>
          <w:rFonts w:asciiTheme="minorHAnsi" w:hAnsiTheme="minorHAnsi"/>
          <w:b/>
          <w:lang w:val="en-US" w:eastAsia="en-US" w:bidi="en-US"/>
        </w:rPr>
        <w:tab/>
      </w:r>
      <w:r w:rsidR="00B728B6" w:rsidRPr="00117B97">
        <w:rPr>
          <w:rStyle w:val="Heading2Char"/>
        </w:rPr>
        <w:t>Improve</w:t>
      </w:r>
      <w:r w:rsidR="00BA3DAB" w:rsidRPr="00117B97">
        <w:rPr>
          <w:rStyle w:val="Heading2Char"/>
        </w:rPr>
        <w:t>d</w:t>
      </w:r>
      <w:r w:rsidR="00B728B6" w:rsidRPr="00117B97">
        <w:rPr>
          <w:rStyle w:val="Heading2Char"/>
        </w:rPr>
        <w:t xml:space="preserve"> transition</w:t>
      </w:r>
    </w:p>
    <w:p w14:paraId="5EDC1495" w14:textId="4E7119A0" w:rsidR="00B728B6" w:rsidRPr="00B728B6" w:rsidRDefault="00B728B6" w:rsidP="00117B97">
      <w:pPr>
        <w:spacing w:line="276" w:lineRule="auto"/>
        <w:ind w:left="1418" w:hanging="698"/>
        <w:rPr>
          <w:rFonts w:asciiTheme="minorHAnsi" w:hAnsiTheme="minorHAnsi"/>
          <w:lang w:val="en-US" w:eastAsia="en-US" w:bidi="en-US"/>
        </w:rPr>
      </w:pPr>
      <w:r>
        <w:rPr>
          <w:rFonts w:asciiTheme="minorHAnsi" w:hAnsiTheme="minorHAnsi"/>
          <w:lang w:val="en-US" w:eastAsia="en-US" w:bidi="en-US"/>
        </w:rPr>
        <w:tab/>
      </w:r>
      <w:r w:rsidR="00BA3DAB">
        <w:rPr>
          <w:rFonts w:asciiTheme="minorHAnsi" w:hAnsiTheme="minorHAnsi"/>
          <w:lang w:val="en-US" w:eastAsia="en-US" w:bidi="en-US"/>
        </w:rPr>
        <w:t>NCL will w</w:t>
      </w:r>
      <w:r w:rsidRPr="00B728B6">
        <w:rPr>
          <w:rFonts w:asciiTheme="minorHAnsi" w:hAnsiTheme="minorHAnsi"/>
          <w:lang w:val="en-US" w:eastAsia="en-US" w:bidi="en-US"/>
        </w:rPr>
        <w:t xml:space="preserve">ork with local authorities to improve transition to college for young </w:t>
      </w:r>
      <w:proofErr w:type="spellStart"/>
      <w:r w:rsidRPr="00B728B6">
        <w:rPr>
          <w:rFonts w:asciiTheme="minorHAnsi" w:hAnsiTheme="minorHAnsi"/>
          <w:lang w:val="en-US" w:eastAsia="en-US" w:bidi="en-US"/>
        </w:rPr>
        <w:t>carers</w:t>
      </w:r>
      <w:proofErr w:type="spellEnd"/>
      <w:r w:rsidRPr="00B728B6">
        <w:rPr>
          <w:rFonts w:asciiTheme="minorHAnsi" w:hAnsiTheme="minorHAnsi"/>
          <w:lang w:val="en-US" w:eastAsia="en-US" w:bidi="en-US"/>
        </w:rPr>
        <w:t>.</w:t>
      </w:r>
    </w:p>
    <w:p w14:paraId="7EC850F2" w14:textId="77777777" w:rsidR="00205411" w:rsidRDefault="00205411" w:rsidP="00117B97">
      <w:pPr>
        <w:spacing w:line="276" w:lineRule="auto"/>
        <w:ind w:left="720"/>
        <w:rPr>
          <w:rFonts w:asciiTheme="minorHAnsi" w:hAnsiTheme="minorHAnsi"/>
          <w:b/>
          <w:lang w:val="en-US" w:eastAsia="en-US" w:bidi="en-US"/>
        </w:rPr>
      </w:pPr>
    </w:p>
    <w:p w14:paraId="6BCA449B" w14:textId="73C3261D" w:rsidR="00205411" w:rsidRDefault="00205411" w:rsidP="00117B97">
      <w:pPr>
        <w:spacing w:line="276" w:lineRule="auto"/>
        <w:ind w:left="720"/>
        <w:rPr>
          <w:rFonts w:asciiTheme="minorHAnsi" w:hAnsiTheme="minorHAnsi"/>
          <w:b/>
          <w:lang w:val="en-US" w:eastAsia="en-US" w:bidi="en-US"/>
        </w:rPr>
      </w:pPr>
      <w:r>
        <w:rPr>
          <w:rFonts w:asciiTheme="minorHAnsi" w:hAnsiTheme="minorHAnsi"/>
          <w:b/>
          <w:lang w:val="en-US" w:eastAsia="en-US" w:bidi="en-US"/>
        </w:rPr>
        <w:t>4.6</w:t>
      </w:r>
      <w:r w:rsidR="00B728B6">
        <w:rPr>
          <w:rFonts w:asciiTheme="minorHAnsi" w:hAnsiTheme="minorHAnsi"/>
          <w:b/>
          <w:lang w:val="en-US" w:eastAsia="en-US" w:bidi="en-US"/>
        </w:rPr>
        <w:tab/>
      </w:r>
      <w:r w:rsidR="00BA3DAB" w:rsidRPr="00117B97">
        <w:rPr>
          <w:rStyle w:val="Heading2Char"/>
        </w:rPr>
        <w:t>Awareness of</w:t>
      </w:r>
      <w:r w:rsidR="00B728B6" w:rsidRPr="00117B97">
        <w:rPr>
          <w:rStyle w:val="Heading2Char"/>
        </w:rPr>
        <w:t xml:space="preserve"> support systems</w:t>
      </w:r>
    </w:p>
    <w:p w14:paraId="453947F8" w14:textId="3EAFBC2A" w:rsidR="00B728B6" w:rsidRDefault="00B728B6" w:rsidP="00117B97">
      <w:pPr>
        <w:spacing w:line="276" w:lineRule="auto"/>
        <w:ind w:left="720"/>
        <w:rPr>
          <w:rFonts w:asciiTheme="minorHAnsi" w:hAnsiTheme="minorHAnsi"/>
          <w:lang w:val="en-US" w:eastAsia="en-US" w:bidi="en-US"/>
        </w:rPr>
      </w:pPr>
      <w:r>
        <w:rPr>
          <w:rFonts w:asciiTheme="minorHAnsi" w:hAnsiTheme="minorHAnsi"/>
          <w:b/>
          <w:lang w:val="en-US" w:eastAsia="en-US" w:bidi="en-US"/>
        </w:rPr>
        <w:tab/>
      </w:r>
      <w:r w:rsidR="00BA3DAB" w:rsidRPr="00BA3DAB">
        <w:rPr>
          <w:rFonts w:asciiTheme="minorHAnsi" w:hAnsiTheme="minorHAnsi"/>
          <w:lang w:val="en-US" w:eastAsia="en-US" w:bidi="en-US"/>
        </w:rPr>
        <w:t>NCL will ensure s</w:t>
      </w:r>
      <w:r w:rsidRPr="00BA3DAB">
        <w:rPr>
          <w:rFonts w:asciiTheme="minorHAnsi" w:hAnsiTheme="minorHAnsi"/>
          <w:lang w:val="en-US" w:eastAsia="en-US" w:bidi="en-US"/>
        </w:rPr>
        <w:t>upport</w:t>
      </w:r>
      <w:r w:rsidRPr="00B728B6">
        <w:rPr>
          <w:rFonts w:asciiTheme="minorHAnsi" w:hAnsiTheme="minorHAnsi"/>
          <w:lang w:val="en-US" w:eastAsia="en-US" w:bidi="en-US"/>
        </w:rPr>
        <w:t xml:space="preserve"> systems are available and promoted to student </w:t>
      </w:r>
      <w:proofErr w:type="spellStart"/>
      <w:r w:rsidRPr="00B728B6">
        <w:rPr>
          <w:rFonts w:asciiTheme="minorHAnsi" w:hAnsiTheme="minorHAnsi"/>
          <w:lang w:val="en-US" w:eastAsia="en-US" w:bidi="en-US"/>
        </w:rPr>
        <w:t>carers</w:t>
      </w:r>
      <w:proofErr w:type="spellEnd"/>
      <w:r w:rsidRPr="00B728B6">
        <w:rPr>
          <w:rFonts w:asciiTheme="minorHAnsi" w:hAnsiTheme="minorHAnsi"/>
          <w:lang w:val="en-US" w:eastAsia="en-US" w:bidi="en-US"/>
        </w:rPr>
        <w:t>.</w:t>
      </w:r>
    </w:p>
    <w:p w14:paraId="571DBC66" w14:textId="77777777" w:rsidR="00B728B6" w:rsidRDefault="00B728B6" w:rsidP="00117B97">
      <w:pPr>
        <w:spacing w:line="276" w:lineRule="auto"/>
        <w:ind w:left="720"/>
        <w:rPr>
          <w:rFonts w:asciiTheme="minorHAnsi" w:hAnsiTheme="minorHAnsi"/>
          <w:lang w:val="en-US" w:eastAsia="en-US" w:bidi="en-US"/>
        </w:rPr>
      </w:pPr>
    </w:p>
    <w:p w14:paraId="2AD16B4C" w14:textId="77007D7C" w:rsidR="00B728B6" w:rsidRPr="00BA3DAB" w:rsidRDefault="00B728B6" w:rsidP="00117B97">
      <w:pPr>
        <w:spacing w:line="276" w:lineRule="auto"/>
        <w:ind w:left="720"/>
        <w:rPr>
          <w:rFonts w:asciiTheme="minorHAnsi" w:hAnsiTheme="minorHAnsi"/>
          <w:b/>
          <w:lang w:val="en-US" w:eastAsia="en-US" w:bidi="en-US"/>
        </w:rPr>
      </w:pPr>
      <w:r w:rsidRPr="00BA3DAB">
        <w:rPr>
          <w:rFonts w:asciiTheme="minorHAnsi" w:hAnsiTheme="minorHAnsi"/>
          <w:b/>
          <w:lang w:val="en-US" w:eastAsia="en-US" w:bidi="en-US"/>
        </w:rPr>
        <w:t>4.7</w:t>
      </w:r>
      <w:r w:rsidRPr="00BA3DAB">
        <w:rPr>
          <w:rFonts w:asciiTheme="minorHAnsi" w:hAnsiTheme="minorHAnsi"/>
          <w:b/>
          <w:lang w:val="en-US" w:eastAsia="en-US" w:bidi="en-US"/>
        </w:rPr>
        <w:tab/>
      </w:r>
      <w:r w:rsidRPr="00117B97">
        <w:rPr>
          <w:rStyle w:val="Heading2Char"/>
        </w:rPr>
        <w:t xml:space="preserve">External </w:t>
      </w:r>
      <w:r w:rsidR="00BA3DAB" w:rsidRPr="00117B97">
        <w:rPr>
          <w:rStyle w:val="Heading2Char"/>
        </w:rPr>
        <w:t>Support</w:t>
      </w:r>
    </w:p>
    <w:p w14:paraId="697B9C1F" w14:textId="6AF22632" w:rsidR="00BA3DAB" w:rsidRDefault="00BA3DAB" w:rsidP="00117B97">
      <w:pPr>
        <w:spacing w:line="276" w:lineRule="auto"/>
        <w:ind w:left="1418" w:hanging="698"/>
        <w:rPr>
          <w:rFonts w:asciiTheme="minorHAnsi" w:hAnsiTheme="minorHAnsi"/>
          <w:lang w:val="en-US" w:eastAsia="en-US" w:bidi="en-US"/>
        </w:rPr>
      </w:pPr>
      <w:r>
        <w:rPr>
          <w:rFonts w:asciiTheme="minorHAnsi" w:hAnsiTheme="minorHAnsi"/>
          <w:lang w:val="en-US" w:eastAsia="en-US" w:bidi="en-US"/>
        </w:rPr>
        <w:tab/>
        <w:t>NCL will w</w:t>
      </w:r>
      <w:r w:rsidRPr="00BA3DAB">
        <w:rPr>
          <w:rFonts w:asciiTheme="minorHAnsi" w:hAnsiTheme="minorHAnsi"/>
          <w:lang w:val="en-US" w:eastAsia="en-US" w:bidi="en-US"/>
        </w:rPr>
        <w:t xml:space="preserve">ork with other external agencies such as local </w:t>
      </w:r>
      <w:proofErr w:type="spellStart"/>
      <w:r w:rsidRPr="00BA3DAB">
        <w:rPr>
          <w:rFonts w:asciiTheme="minorHAnsi" w:hAnsiTheme="minorHAnsi"/>
          <w:lang w:val="en-US" w:eastAsia="en-US" w:bidi="en-US"/>
        </w:rPr>
        <w:t>carers’</w:t>
      </w:r>
      <w:proofErr w:type="spellEnd"/>
      <w:r w:rsidRPr="00BA3DAB">
        <w:rPr>
          <w:rFonts w:asciiTheme="minorHAnsi" w:hAnsiTheme="minorHAnsi"/>
          <w:lang w:val="en-US" w:eastAsia="en-US" w:bidi="en-US"/>
        </w:rPr>
        <w:t xml:space="preserve"> services or counselling services to support our student </w:t>
      </w:r>
      <w:proofErr w:type="spellStart"/>
      <w:r w:rsidRPr="00BA3DAB">
        <w:rPr>
          <w:rFonts w:asciiTheme="minorHAnsi" w:hAnsiTheme="minorHAnsi"/>
          <w:lang w:val="en-US" w:eastAsia="en-US" w:bidi="en-US"/>
        </w:rPr>
        <w:t>carers</w:t>
      </w:r>
      <w:proofErr w:type="spellEnd"/>
      <w:r w:rsidRPr="00BA3DAB">
        <w:rPr>
          <w:rFonts w:asciiTheme="minorHAnsi" w:hAnsiTheme="minorHAnsi"/>
          <w:lang w:val="en-US" w:eastAsia="en-US" w:bidi="en-US"/>
        </w:rPr>
        <w:t>.</w:t>
      </w:r>
    </w:p>
    <w:p w14:paraId="44E37449" w14:textId="77777777" w:rsidR="00BA3DAB" w:rsidRDefault="00BA3DAB" w:rsidP="00117B97">
      <w:pPr>
        <w:spacing w:line="276" w:lineRule="auto"/>
        <w:ind w:left="1418" w:hanging="698"/>
        <w:rPr>
          <w:rFonts w:asciiTheme="minorHAnsi" w:hAnsiTheme="minorHAnsi"/>
          <w:lang w:val="en-US" w:eastAsia="en-US" w:bidi="en-US"/>
        </w:rPr>
      </w:pPr>
    </w:p>
    <w:p w14:paraId="64F0FD1E" w14:textId="58A77B57" w:rsidR="00BA3DAB" w:rsidRPr="00BA3DAB" w:rsidRDefault="00BA3DAB" w:rsidP="00117B97">
      <w:pPr>
        <w:spacing w:line="276" w:lineRule="auto"/>
        <w:ind w:left="1418" w:hanging="698"/>
        <w:rPr>
          <w:rFonts w:asciiTheme="minorHAnsi" w:hAnsiTheme="minorHAnsi"/>
          <w:b/>
          <w:lang w:val="en-US" w:eastAsia="en-US" w:bidi="en-US"/>
        </w:rPr>
      </w:pPr>
      <w:r w:rsidRPr="00BA3DAB">
        <w:rPr>
          <w:rFonts w:asciiTheme="minorHAnsi" w:hAnsiTheme="minorHAnsi"/>
          <w:b/>
          <w:lang w:val="en-US" w:eastAsia="en-US" w:bidi="en-US"/>
        </w:rPr>
        <w:t xml:space="preserve">4.8 </w:t>
      </w:r>
      <w:r w:rsidRPr="00117B97">
        <w:rPr>
          <w:rStyle w:val="Heading2Char"/>
        </w:rPr>
        <w:tab/>
        <w:t>Monitoring of progress</w:t>
      </w:r>
    </w:p>
    <w:p w14:paraId="39A02755" w14:textId="7624AF94" w:rsidR="0083796B" w:rsidRDefault="00BA3DAB" w:rsidP="00117B97">
      <w:pPr>
        <w:spacing w:line="276" w:lineRule="auto"/>
        <w:ind w:left="1418" w:hanging="698"/>
        <w:rPr>
          <w:rFonts w:asciiTheme="minorHAnsi" w:hAnsiTheme="minorHAnsi"/>
          <w:lang w:val="en-US" w:eastAsia="en-US" w:bidi="en-US"/>
        </w:rPr>
      </w:pPr>
      <w:r>
        <w:rPr>
          <w:rFonts w:asciiTheme="minorHAnsi" w:hAnsiTheme="minorHAnsi"/>
          <w:lang w:val="en-US" w:eastAsia="en-US" w:bidi="en-US"/>
        </w:rPr>
        <w:tab/>
        <w:t>Staff will m</w:t>
      </w:r>
      <w:r w:rsidRPr="00BA3DAB">
        <w:rPr>
          <w:rFonts w:asciiTheme="minorHAnsi" w:hAnsiTheme="minorHAnsi"/>
          <w:lang w:val="en-US" w:eastAsia="en-US" w:bidi="en-US"/>
        </w:rPr>
        <w:t xml:space="preserve">onitor progress of student </w:t>
      </w:r>
      <w:proofErr w:type="spellStart"/>
      <w:r w:rsidRPr="00BA3DAB">
        <w:rPr>
          <w:rFonts w:asciiTheme="minorHAnsi" w:hAnsiTheme="minorHAnsi"/>
          <w:lang w:val="en-US" w:eastAsia="en-US" w:bidi="en-US"/>
        </w:rPr>
        <w:t>carers</w:t>
      </w:r>
      <w:proofErr w:type="spellEnd"/>
      <w:r w:rsidRPr="00BA3DAB">
        <w:rPr>
          <w:rFonts w:asciiTheme="minorHAnsi" w:hAnsiTheme="minorHAnsi"/>
          <w:lang w:val="en-US" w:eastAsia="en-US" w:bidi="en-US"/>
        </w:rPr>
        <w:t xml:space="preserve"> in college, putting actions into place to improve success rates for this group.</w:t>
      </w:r>
    </w:p>
    <w:p w14:paraId="5B83A5B2" w14:textId="39AE7CE2" w:rsidR="00BA3DAB" w:rsidRPr="00BA3DAB" w:rsidRDefault="00BA3DAB" w:rsidP="00117B97">
      <w:pPr>
        <w:spacing w:line="276" w:lineRule="auto"/>
        <w:ind w:left="1418" w:hanging="698"/>
        <w:rPr>
          <w:rFonts w:asciiTheme="minorHAnsi" w:hAnsiTheme="minorHAnsi"/>
          <w:b/>
          <w:lang w:val="en-US" w:eastAsia="en-US" w:bidi="en-US"/>
        </w:rPr>
      </w:pPr>
      <w:r w:rsidRPr="00BA3DAB">
        <w:rPr>
          <w:rFonts w:asciiTheme="minorHAnsi" w:hAnsiTheme="minorHAnsi"/>
          <w:b/>
          <w:lang w:val="en-US" w:eastAsia="en-US" w:bidi="en-US"/>
        </w:rPr>
        <w:lastRenderedPageBreak/>
        <w:t xml:space="preserve">4.9 </w:t>
      </w:r>
      <w:r w:rsidRPr="00BA3DAB">
        <w:rPr>
          <w:rFonts w:asciiTheme="minorHAnsi" w:hAnsiTheme="minorHAnsi"/>
          <w:b/>
          <w:lang w:val="en-US" w:eastAsia="en-US" w:bidi="en-US"/>
        </w:rPr>
        <w:tab/>
      </w:r>
      <w:r w:rsidRPr="00117B97">
        <w:rPr>
          <w:rStyle w:val="Heading2Char"/>
        </w:rPr>
        <w:t>Recognition in college policies</w:t>
      </w:r>
    </w:p>
    <w:p w14:paraId="49B6E8BE" w14:textId="5124E2C6" w:rsidR="00205411" w:rsidRPr="00BA3DAB" w:rsidRDefault="00BA3DAB" w:rsidP="00117B97">
      <w:pPr>
        <w:spacing w:line="276" w:lineRule="auto"/>
        <w:ind w:left="1418" w:hanging="698"/>
        <w:rPr>
          <w:rFonts w:asciiTheme="minorHAnsi" w:hAnsiTheme="minorHAnsi"/>
          <w:lang w:val="en-US" w:eastAsia="en-US" w:bidi="en-US"/>
        </w:rPr>
      </w:pPr>
      <w:r>
        <w:rPr>
          <w:rFonts w:asciiTheme="minorHAnsi" w:hAnsiTheme="minorHAnsi"/>
          <w:lang w:val="en-US" w:eastAsia="en-US" w:bidi="en-US"/>
        </w:rPr>
        <w:tab/>
      </w:r>
      <w:r w:rsidRPr="00BA3DAB">
        <w:rPr>
          <w:rFonts w:asciiTheme="minorHAnsi" w:hAnsiTheme="minorHAnsi"/>
          <w:lang w:val="en-US" w:eastAsia="en-US" w:bidi="en-US"/>
        </w:rPr>
        <w:t xml:space="preserve">NCL will ensure other college policies make appropriate reference to </w:t>
      </w:r>
      <w:proofErr w:type="spellStart"/>
      <w:r w:rsidRPr="00BA3DAB">
        <w:rPr>
          <w:rFonts w:asciiTheme="minorHAnsi" w:hAnsiTheme="minorHAnsi"/>
          <w:lang w:val="en-US" w:eastAsia="en-US" w:bidi="en-US"/>
        </w:rPr>
        <w:t>carers</w:t>
      </w:r>
      <w:proofErr w:type="spellEnd"/>
      <w:r w:rsidR="001D0591">
        <w:rPr>
          <w:rFonts w:asciiTheme="minorHAnsi" w:hAnsiTheme="minorHAnsi"/>
          <w:lang w:val="en-US" w:eastAsia="en-US" w:bidi="en-US"/>
        </w:rPr>
        <w:t xml:space="preserve"> as they are reviewed</w:t>
      </w:r>
      <w:r w:rsidRPr="00BA3DAB">
        <w:rPr>
          <w:rFonts w:asciiTheme="minorHAnsi" w:hAnsiTheme="minorHAnsi"/>
          <w:lang w:val="en-US" w:eastAsia="en-US" w:bidi="en-US"/>
        </w:rPr>
        <w:t>, e.g. funding, ELS, attendance.</w:t>
      </w:r>
    </w:p>
    <w:p w14:paraId="52A76E5B" w14:textId="599CE98E" w:rsidR="0039586D" w:rsidRPr="00205411" w:rsidRDefault="001D0591" w:rsidP="001D0591">
      <w:pPr>
        <w:tabs>
          <w:tab w:val="left" w:pos="8385"/>
        </w:tabs>
        <w:ind w:left="720" w:hanging="720"/>
        <w:rPr>
          <w:rFonts w:asciiTheme="minorHAnsi" w:hAnsiTheme="minorHAnsi" w:cs="Calibri"/>
        </w:rPr>
      </w:pPr>
      <w:r>
        <w:rPr>
          <w:rFonts w:asciiTheme="minorHAnsi" w:hAnsiTheme="minorHAnsi" w:cs="Calibri"/>
        </w:rPr>
        <w:tab/>
      </w:r>
      <w:r>
        <w:rPr>
          <w:rFonts w:asciiTheme="minorHAnsi" w:hAnsiTheme="minorHAnsi" w:cs="Calibri"/>
        </w:rPr>
        <w:tab/>
      </w:r>
    </w:p>
    <w:sectPr w:rsidR="0039586D" w:rsidRPr="00205411" w:rsidSect="00EE7608">
      <w:headerReference w:type="default" r:id="rId11"/>
      <w:footerReference w:type="default" r:id="rId12"/>
      <w:headerReference w:type="first" r:id="rId13"/>
      <w:pgSz w:w="11906" w:h="16838" w:code="9"/>
      <w:pgMar w:top="2835"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28D" w14:textId="77777777" w:rsidR="00833DCA" w:rsidRDefault="00833DCA">
      <w:r>
        <w:separator/>
      </w:r>
    </w:p>
  </w:endnote>
  <w:endnote w:type="continuationSeparator" w:id="0">
    <w:p w14:paraId="382F8D8D" w14:textId="77777777" w:rsidR="00833DCA" w:rsidRDefault="0083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9839" w14:textId="7656B8EB" w:rsidR="00A1233E" w:rsidRPr="001607B9" w:rsidRDefault="00833DCA" w:rsidP="00A1233E">
    <w:pPr>
      <w:pStyle w:val="Footer"/>
      <w:pBdr>
        <w:top w:val="single" w:sz="4" w:space="1" w:color="auto"/>
      </w:pBdr>
      <w:rPr>
        <w:rFonts w:ascii="Calibri" w:hAnsi="Calibri" w:cs="Calibri"/>
        <w:snapToGrid w:val="0"/>
        <w:sz w:val="22"/>
        <w:szCs w:val="22"/>
        <w:lang w:eastAsia="en-US"/>
      </w:rPr>
    </w:pPr>
    <w:sdt>
      <w:sdtPr>
        <w:rPr>
          <w:rFonts w:ascii="Calibri" w:hAnsi="Calibri" w:cs="Calibri"/>
          <w:sz w:val="22"/>
          <w:szCs w:val="22"/>
        </w:rPr>
        <w:alias w:val="Subject"/>
        <w:tag w:val=""/>
        <w:id w:val="-98186865"/>
        <w:placeholder>
          <w:docPart w:val="0EEFB8EC39B54A67850041A2901E6B9F"/>
        </w:placeholder>
        <w:dataBinding w:prefixMappings="xmlns:ns0='http://purl.org/dc/elements/1.1/' xmlns:ns1='http://schemas.openxmlformats.org/package/2006/metadata/core-properties' " w:xpath="/ns1:coreProperties[1]/ns0:subject[1]" w:storeItemID="{6C3C8BC8-F283-45AE-878A-BAB7291924A1}"/>
        <w:text/>
      </w:sdtPr>
      <w:sdtEndPr/>
      <w:sdtContent>
        <w:r w:rsidR="00FC69E4">
          <w:rPr>
            <w:rFonts w:ascii="Calibri" w:hAnsi="Calibri" w:cs="Calibri"/>
            <w:sz w:val="22"/>
            <w:szCs w:val="22"/>
          </w:rPr>
          <w:t>CUR3</w:t>
        </w:r>
      </w:sdtContent>
    </w:sdt>
    <w:r w:rsidR="00A819E7">
      <w:rPr>
        <w:rFonts w:ascii="Calibri" w:hAnsi="Calibri" w:cs="Calibri"/>
        <w:sz w:val="22"/>
        <w:szCs w:val="22"/>
      </w:rPr>
      <w:t xml:space="preserve"> </w:t>
    </w:r>
    <w:sdt>
      <w:sdtPr>
        <w:rPr>
          <w:rFonts w:ascii="Calibri" w:hAnsi="Calibri" w:cs="Calibri"/>
          <w:sz w:val="22"/>
          <w:szCs w:val="22"/>
        </w:rPr>
        <w:alias w:val="Title"/>
        <w:tag w:val=""/>
        <w:id w:val="1439875719"/>
        <w:dataBinding w:prefixMappings="xmlns:ns0='http://purl.org/dc/elements/1.1/' xmlns:ns1='http://schemas.openxmlformats.org/package/2006/metadata/core-properties' " w:xpath="/ns1:coreProperties[1]/ns0:title[1]" w:storeItemID="{6C3C8BC8-F283-45AE-878A-BAB7291924A1}"/>
        <w:text/>
      </w:sdtPr>
      <w:sdtEndPr/>
      <w:sdtContent>
        <w:r w:rsidR="00AB5FCF">
          <w:rPr>
            <w:rFonts w:ascii="Calibri" w:hAnsi="Calibri" w:cs="Calibri"/>
            <w:sz w:val="22"/>
            <w:szCs w:val="22"/>
          </w:rPr>
          <w:t>Student Carers’ Support Policy</w:t>
        </w:r>
      </w:sdtContent>
    </w:sdt>
    <w:r w:rsidR="000131F6" w:rsidRPr="00AC1CDE">
      <w:rPr>
        <w:rFonts w:ascii="Calibri" w:hAnsi="Calibri" w:cs="Calibri"/>
        <w:sz w:val="22"/>
        <w:szCs w:val="22"/>
      </w:rPr>
      <w:t xml:space="preserve">:  </w:t>
    </w:r>
    <w:r w:rsidR="00CB1E32" w:rsidRPr="00AC1CDE">
      <w:rPr>
        <w:rFonts w:ascii="Calibri" w:hAnsi="Calibri" w:cs="Calibri"/>
        <w:sz w:val="22"/>
        <w:szCs w:val="22"/>
      </w:rPr>
      <w:t xml:space="preserve">NCL </w:t>
    </w:r>
    <w:r w:rsidR="000131F6" w:rsidRPr="00AC1CDE">
      <w:rPr>
        <w:rFonts w:ascii="Calibri" w:hAnsi="Calibri" w:cs="Calibri"/>
        <w:sz w:val="22"/>
        <w:szCs w:val="22"/>
      </w:rPr>
      <w:t>Version</w:t>
    </w:r>
    <w:r w:rsidR="001624F2">
      <w:rPr>
        <w:rFonts w:ascii="Calibri" w:hAnsi="Calibri" w:cs="Calibri"/>
        <w:sz w:val="22"/>
        <w:szCs w:val="22"/>
      </w:rPr>
      <w:t xml:space="preserve"> </w:t>
    </w:r>
    <w:r w:rsidR="00CC35F7">
      <w:rPr>
        <w:rFonts w:ascii="Calibri" w:hAnsi="Calibri" w:cs="Calibri"/>
        <w:sz w:val="22"/>
        <w:szCs w:val="22"/>
      </w:rPr>
      <w:t>2</w:t>
    </w:r>
    <w:r w:rsidR="001607B9" w:rsidRPr="001607B9">
      <w:rPr>
        <w:rFonts w:ascii="Calibri" w:hAnsi="Calibri" w:cs="Calibri"/>
        <w:sz w:val="22"/>
        <w:szCs w:val="22"/>
      </w:rPr>
      <w:tab/>
    </w:r>
    <w:r w:rsidR="00A1233E" w:rsidRPr="001607B9">
      <w:rPr>
        <w:rFonts w:ascii="Calibri" w:hAnsi="Calibri" w:cs="Calibri"/>
        <w:sz w:val="22"/>
        <w:szCs w:val="22"/>
      </w:rPr>
      <w:tab/>
    </w:r>
    <w:r w:rsidR="00A1233E" w:rsidRPr="001607B9">
      <w:rPr>
        <w:rFonts w:ascii="Calibri" w:hAnsi="Calibri" w:cs="Calibri"/>
        <w:snapToGrid w:val="0"/>
        <w:sz w:val="22"/>
        <w:szCs w:val="22"/>
        <w:lang w:eastAsia="en-US"/>
      </w:rPr>
      <w:t xml:space="preserve">Page </w:t>
    </w:r>
    <w:r w:rsidR="00A1233E" w:rsidRPr="001607B9">
      <w:rPr>
        <w:rFonts w:ascii="Calibri" w:hAnsi="Calibri" w:cs="Calibri"/>
        <w:sz w:val="22"/>
        <w:szCs w:val="22"/>
      </w:rPr>
      <w:fldChar w:fldCharType="begin"/>
    </w:r>
    <w:r w:rsidR="00A1233E" w:rsidRPr="001607B9">
      <w:rPr>
        <w:rFonts w:ascii="Calibri" w:hAnsi="Calibri" w:cs="Calibri"/>
        <w:sz w:val="22"/>
        <w:szCs w:val="22"/>
      </w:rPr>
      <w:instrText xml:space="preserve"> PAGE </w:instrText>
    </w:r>
    <w:r w:rsidR="00A1233E" w:rsidRPr="001607B9">
      <w:rPr>
        <w:rFonts w:ascii="Calibri" w:hAnsi="Calibri" w:cs="Calibri"/>
        <w:sz w:val="22"/>
        <w:szCs w:val="22"/>
      </w:rPr>
      <w:fldChar w:fldCharType="separate"/>
    </w:r>
    <w:r w:rsidR="00117B97">
      <w:rPr>
        <w:rFonts w:ascii="Calibri" w:hAnsi="Calibri" w:cs="Calibri"/>
        <w:noProof/>
        <w:sz w:val="22"/>
        <w:szCs w:val="22"/>
      </w:rPr>
      <w:t>4</w:t>
    </w:r>
    <w:r w:rsidR="00A1233E" w:rsidRPr="001607B9">
      <w:rPr>
        <w:rFonts w:ascii="Calibri" w:hAnsi="Calibri" w:cs="Calibri"/>
        <w:sz w:val="22"/>
        <w:szCs w:val="22"/>
      </w:rPr>
      <w:fldChar w:fldCharType="end"/>
    </w:r>
    <w:r w:rsidR="00A1233E" w:rsidRPr="001607B9">
      <w:rPr>
        <w:rFonts w:ascii="Calibri" w:hAnsi="Calibri" w:cs="Calibri"/>
        <w:sz w:val="22"/>
        <w:szCs w:val="22"/>
      </w:rPr>
      <w:t xml:space="preserve"> of </w:t>
    </w:r>
    <w:r w:rsidR="00A1233E" w:rsidRPr="001607B9">
      <w:rPr>
        <w:rFonts w:ascii="Calibri" w:hAnsi="Calibri" w:cs="Calibri"/>
        <w:sz w:val="22"/>
        <w:szCs w:val="22"/>
      </w:rPr>
      <w:fldChar w:fldCharType="begin"/>
    </w:r>
    <w:r w:rsidR="00A1233E" w:rsidRPr="001607B9">
      <w:rPr>
        <w:rFonts w:ascii="Calibri" w:hAnsi="Calibri" w:cs="Calibri"/>
        <w:sz w:val="22"/>
        <w:szCs w:val="22"/>
      </w:rPr>
      <w:instrText xml:space="preserve"> NUMPAGES </w:instrText>
    </w:r>
    <w:r w:rsidR="00A1233E" w:rsidRPr="001607B9">
      <w:rPr>
        <w:rFonts w:ascii="Calibri" w:hAnsi="Calibri" w:cs="Calibri"/>
        <w:sz w:val="22"/>
        <w:szCs w:val="22"/>
      </w:rPr>
      <w:fldChar w:fldCharType="separate"/>
    </w:r>
    <w:r w:rsidR="00117B97">
      <w:rPr>
        <w:rFonts w:ascii="Calibri" w:hAnsi="Calibri" w:cs="Calibri"/>
        <w:noProof/>
        <w:sz w:val="22"/>
        <w:szCs w:val="22"/>
      </w:rPr>
      <w:t>4</w:t>
    </w:r>
    <w:r w:rsidR="00A1233E" w:rsidRPr="001607B9">
      <w:rPr>
        <w:rFonts w:ascii="Calibri" w:hAnsi="Calibri" w:cs="Calibri"/>
        <w:sz w:val="22"/>
        <w:szCs w:val="22"/>
      </w:rPr>
      <w:fldChar w:fldCharType="end"/>
    </w:r>
  </w:p>
  <w:p w14:paraId="75F9A649" w14:textId="77777777" w:rsidR="00CD3A7D" w:rsidRPr="00CD3A7D" w:rsidRDefault="00CD3A7D" w:rsidP="00CD3A7D">
    <w:pPr>
      <w:tabs>
        <w:tab w:val="center" w:pos="4153"/>
        <w:tab w:val="right" w:pos="8306"/>
      </w:tabs>
      <w:jc w:val="right"/>
      <w:rPr>
        <w:rFonts w:ascii="Frutiger LT Std 45 Light" w:hAnsi="Frutiger LT Std 45 Light"/>
        <w:color w:val="706F73"/>
        <w:sz w:val="12"/>
        <w:szCs w:val="12"/>
      </w:rPr>
    </w:pPr>
    <w:r w:rsidRPr="00CD3A7D">
      <w:rPr>
        <w:rFonts w:ascii="Frutiger LT Std 45 Light" w:hAnsi="Frutiger LT Std 45 Light"/>
        <w:color w:val="706F73"/>
        <w:sz w:val="12"/>
        <w:szCs w:val="12"/>
      </w:rPr>
      <w:t>New College Lanarkshire: Registered Charity Number SC021206</w:t>
    </w:r>
  </w:p>
  <w:p w14:paraId="056D27B9" w14:textId="77777777" w:rsidR="00806D69" w:rsidRPr="00C97A92" w:rsidRDefault="00806D69" w:rsidP="00A1233E">
    <w:pPr>
      <w:pStyle w:val="Footer"/>
      <w:jc w:val="righ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53B8A" w14:textId="77777777" w:rsidR="00833DCA" w:rsidRDefault="00833DCA">
      <w:r>
        <w:separator/>
      </w:r>
    </w:p>
  </w:footnote>
  <w:footnote w:type="continuationSeparator" w:id="0">
    <w:p w14:paraId="32B4A13D" w14:textId="77777777" w:rsidR="00833DCA" w:rsidRDefault="00833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EE5B2" w14:textId="6A1BB2D1" w:rsidR="00806D69" w:rsidRDefault="004F0125" w:rsidP="00F0777C">
    <w:pPr>
      <w:pStyle w:val="Header"/>
      <w:jc w:val="right"/>
    </w:pPr>
    <w:r>
      <w:rPr>
        <w:noProof/>
      </w:rP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64B1" w14:textId="6CAD9A68" w:rsidR="00F0777C" w:rsidRDefault="009941AC" w:rsidP="00F0777C">
    <w:pPr>
      <w:pStyle w:val="Header"/>
      <w:jc w:val="right"/>
    </w:pPr>
    <w:r>
      <w:rPr>
        <w:noProof/>
      </w:rPr>
      <w:drawing>
        <wp:inline distT="0" distB="0" distL="0" distR="0" wp14:anchorId="65AAA5FF" wp14:editId="5EAF08E4">
          <wp:extent cx="1695450" cy="875071"/>
          <wp:effectExtent l="0" t="0" r="0" b="1270"/>
          <wp:docPr id="3" name="Picture 3" descr="C:\Users\Public\Documents\template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Documents\templates\logo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437" cy="877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60AA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6E2D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3ECF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06DC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686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4A37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C25C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0AB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06A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38B1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7A9B"/>
    <w:multiLevelType w:val="hybridMultilevel"/>
    <w:tmpl w:val="CDF6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464EFC"/>
    <w:multiLevelType w:val="hybridMultilevel"/>
    <w:tmpl w:val="B30C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EF6E0C"/>
    <w:multiLevelType w:val="hybridMultilevel"/>
    <w:tmpl w:val="0286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DE0A50"/>
    <w:multiLevelType w:val="hybridMultilevel"/>
    <w:tmpl w:val="3EA24D54"/>
    <w:lvl w:ilvl="0" w:tplc="B58EB26C">
      <w:start w:val="1"/>
      <w:numFmt w:val="bullet"/>
      <w:lvlText w:val=""/>
      <w:lvlJc w:val="left"/>
      <w:pPr>
        <w:tabs>
          <w:tab w:val="num" w:pos="36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D9365A"/>
    <w:multiLevelType w:val="hybridMultilevel"/>
    <w:tmpl w:val="A89C19C4"/>
    <w:lvl w:ilvl="0" w:tplc="5AC496BA">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15365A"/>
    <w:multiLevelType w:val="hybridMultilevel"/>
    <w:tmpl w:val="A692A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0650179"/>
    <w:multiLevelType w:val="hybridMultilevel"/>
    <w:tmpl w:val="6FE8A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B7347E"/>
    <w:multiLevelType w:val="hybridMultilevel"/>
    <w:tmpl w:val="9974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274A9F"/>
    <w:multiLevelType w:val="hybridMultilevel"/>
    <w:tmpl w:val="5F2A4090"/>
    <w:lvl w:ilvl="0" w:tplc="5AC496BA">
      <w:start w:val="1"/>
      <w:numFmt w:val="bullet"/>
      <w:lvlText w:val="-"/>
      <w:lvlJc w:val="left"/>
      <w:pPr>
        <w:tabs>
          <w:tab w:val="num" w:pos="720"/>
        </w:tabs>
        <w:ind w:left="720" w:hanging="360"/>
      </w:pPr>
      <w:rPr>
        <w:rFonts w:ascii="Times New Roman" w:hAnsi="Times New Roman" w:hint="default"/>
      </w:rPr>
    </w:lvl>
    <w:lvl w:ilvl="1" w:tplc="FA6A50E2" w:tentative="1">
      <w:start w:val="1"/>
      <w:numFmt w:val="bullet"/>
      <w:lvlText w:val="-"/>
      <w:lvlJc w:val="left"/>
      <w:pPr>
        <w:tabs>
          <w:tab w:val="num" w:pos="1440"/>
        </w:tabs>
        <w:ind w:left="1440" w:hanging="360"/>
      </w:pPr>
      <w:rPr>
        <w:rFonts w:ascii="Times New Roman" w:hAnsi="Times New Roman" w:hint="default"/>
      </w:rPr>
    </w:lvl>
    <w:lvl w:ilvl="2" w:tplc="6726BAA8" w:tentative="1">
      <w:start w:val="1"/>
      <w:numFmt w:val="bullet"/>
      <w:lvlText w:val="-"/>
      <w:lvlJc w:val="left"/>
      <w:pPr>
        <w:tabs>
          <w:tab w:val="num" w:pos="2160"/>
        </w:tabs>
        <w:ind w:left="2160" w:hanging="360"/>
      </w:pPr>
      <w:rPr>
        <w:rFonts w:ascii="Times New Roman" w:hAnsi="Times New Roman" w:hint="default"/>
      </w:rPr>
    </w:lvl>
    <w:lvl w:ilvl="3" w:tplc="3FEE16FC" w:tentative="1">
      <w:start w:val="1"/>
      <w:numFmt w:val="bullet"/>
      <w:lvlText w:val="-"/>
      <w:lvlJc w:val="left"/>
      <w:pPr>
        <w:tabs>
          <w:tab w:val="num" w:pos="2880"/>
        </w:tabs>
        <w:ind w:left="2880" w:hanging="360"/>
      </w:pPr>
      <w:rPr>
        <w:rFonts w:ascii="Times New Roman" w:hAnsi="Times New Roman" w:hint="default"/>
      </w:rPr>
    </w:lvl>
    <w:lvl w:ilvl="4" w:tplc="22626D9E" w:tentative="1">
      <w:start w:val="1"/>
      <w:numFmt w:val="bullet"/>
      <w:lvlText w:val="-"/>
      <w:lvlJc w:val="left"/>
      <w:pPr>
        <w:tabs>
          <w:tab w:val="num" w:pos="3600"/>
        </w:tabs>
        <w:ind w:left="3600" w:hanging="360"/>
      </w:pPr>
      <w:rPr>
        <w:rFonts w:ascii="Times New Roman" w:hAnsi="Times New Roman" w:hint="default"/>
      </w:rPr>
    </w:lvl>
    <w:lvl w:ilvl="5" w:tplc="AD422A0C" w:tentative="1">
      <w:start w:val="1"/>
      <w:numFmt w:val="bullet"/>
      <w:lvlText w:val="-"/>
      <w:lvlJc w:val="left"/>
      <w:pPr>
        <w:tabs>
          <w:tab w:val="num" w:pos="4320"/>
        </w:tabs>
        <w:ind w:left="4320" w:hanging="360"/>
      </w:pPr>
      <w:rPr>
        <w:rFonts w:ascii="Times New Roman" w:hAnsi="Times New Roman" w:hint="default"/>
      </w:rPr>
    </w:lvl>
    <w:lvl w:ilvl="6" w:tplc="662C45AE" w:tentative="1">
      <w:start w:val="1"/>
      <w:numFmt w:val="bullet"/>
      <w:lvlText w:val="-"/>
      <w:lvlJc w:val="left"/>
      <w:pPr>
        <w:tabs>
          <w:tab w:val="num" w:pos="5040"/>
        </w:tabs>
        <w:ind w:left="5040" w:hanging="360"/>
      </w:pPr>
      <w:rPr>
        <w:rFonts w:ascii="Times New Roman" w:hAnsi="Times New Roman" w:hint="default"/>
      </w:rPr>
    </w:lvl>
    <w:lvl w:ilvl="7" w:tplc="72AEF75A" w:tentative="1">
      <w:start w:val="1"/>
      <w:numFmt w:val="bullet"/>
      <w:lvlText w:val="-"/>
      <w:lvlJc w:val="left"/>
      <w:pPr>
        <w:tabs>
          <w:tab w:val="num" w:pos="5760"/>
        </w:tabs>
        <w:ind w:left="5760" w:hanging="360"/>
      </w:pPr>
      <w:rPr>
        <w:rFonts w:ascii="Times New Roman" w:hAnsi="Times New Roman" w:hint="default"/>
      </w:rPr>
    </w:lvl>
    <w:lvl w:ilvl="8" w:tplc="CA1294F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A0E17B6"/>
    <w:multiLevelType w:val="hybridMultilevel"/>
    <w:tmpl w:val="CB08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06188"/>
    <w:multiLevelType w:val="hybridMultilevel"/>
    <w:tmpl w:val="A69EA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16A6DD7"/>
    <w:multiLevelType w:val="hybridMultilevel"/>
    <w:tmpl w:val="52E2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40B78"/>
    <w:multiLevelType w:val="hybridMultilevel"/>
    <w:tmpl w:val="7188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926F5"/>
    <w:multiLevelType w:val="hybridMultilevel"/>
    <w:tmpl w:val="24D0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A3E51"/>
    <w:multiLevelType w:val="hybridMultilevel"/>
    <w:tmpl w:val="9C72288E"/>
    <w:lvl w:ilvl="0" w:tplc="0DE68B14">
      <w:numFmt w:val="bullet"/>
      <w:lvlText w:val=""/>
      <w:lvlJc w:val="left"/>
      <w:pPr>
        <w:ind w:left="1080" w:hanging="360"/>
      </w:pPr>
      <w:rPr>
        <w:rFonts w:ascii="Symbol" w:eastAsia="Times New Roman"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7538CA"/>
    <w:multiLevelType w:val="hybridMultilevel"/>
    <w:tmpl w:val="638A21FC"/>
    <w:lvl w:ilvl="0" w:tplc="6610C8C2">
      <w:start w:val="10"/>
      <w:numFmt w:val="bullet"/>
      <w:lvlText w:val="-"/>
      <w:lvlJc w:val="left"/>
      <w:pPr>
        <w:ind w:left="720" w:hanging="360"/>
      </w:pPr>
      <w:rPr>
        <w:rFonts w:ascii="Arial" w:eastAsia="Times New Roman" w:hAnsi="Arial" w:cs="Times New Roman" w:hint="default"/>
        <w:sz w:val="20"/>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B7008E"/>
    <w:multiLevelType w:val="hybridMultilevel"/>
    <w:tmpl w:val="1F9E5EE6"/>
    <w:lvl w:ilvl="0" w:tplc="0809000F">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b w:val="0"/>
        <w:i w:val="0"/>
      </w:rPr>
    </w:lvl>
    <w:lvl w:ilvl="2" w:tplc="7C9E45C0">
      <w:numFmt w:val="bullet"/>
      <w:lvlText w:val="–"/>
      <w:lvlJc w:val="left"/>
      <w:pPr>
        <w:tabs>
          <w:tab w:val="num" w:pos="2340"/>
        </w:tabs>
        <w:ind w:left="2340" w:hanging="360"/>
      </w:pPr>
      <w:rPr>
        <w:rFonts w:ascii="Times New Roman" w:eastAsia="Times New Roman"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E8A4597"/>
    <w:multiLevelType w:val="hybridMultilevel"/>
    <w:tmpl w:val="D28835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49069EA"/>
    <w:multiLevelType w:val="hybridMultilevel"/>
    <w:tmpl w:val="E8C6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4422A"/>
    <w:multiLevelType w:val="hybridMultilevel"/>
    <w:tmpl w:val="AA643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C00DC"/>
    <w:multiLevelType w:val="hybridMultilevel"/>
    <w:tmpl w:val="497A3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D0005A4"/>
    <w:multiLevelType w:val="hybridMultilevel"/>
    <w:tmpl w:val="199A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4F346E"/>
    <w:multiLevelType w:val="hybridMultilevel"/>
    <w:tmpl w:val="4C3A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2343E"/>
    <w:multiLevelType w:val="hybridMultilevel"/>
    <w:tmpl w:val="E946B1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6AE22F50"/>
    <w:multiLevelType w:val="hybridMultilevel"/>
    <w:tmpl w:val="B8B8FB9E"/>
    <w:lvl w:ilvl="0" w:tplc="0DE68B14">
      <w:numFmt w:val="bullet"/>
      <w:lvlText w:val=""/>
      <w:lvlJc w:val="left"/>
      <w:pPr>
        <w:ind w:left="2520" w:hanging="360"/>
      </w:pPr>
      <w:rPr>
        <w:rFonts w:ascii="Symbol" w:eastAsia="Times New Roman" w:hAnsi="Symbol"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DE52966"/>
    <w:multiLevelType w:val="hybridMultilevel"/>
    <w:tmpl w:val="697C5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B2C64"/>
    <w:multiLevelType w:val="hybridMultilevel"/>
    <w:tmpl w:val="65D05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2B0B07"/>
    <w:multiLevelType w:val="hybridMultilevel"/>
    <w:tmpl w:val="8B02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C3FC6"/>
    <w:multiLevelType w:val="hybridMultilevel"/>
    <w:tmpl w:val="8634F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18"/>
  </w:num>
  <w:num w:numId="3">
    <w:abstractNumId w:val="30"/>
  </w:num>
  <w:num w:numId="4">
    <w:abstractNumId w:val="14"/>
  </w:num>
  <w:num w:numId="5">
    <w:abstractNumId w:val="26"/>
  </w:num>
  <w:num w:numId="6">
    <w:abstractNumId w:val="27"/>
  </w:num>
  <w:num w:numId="7">
    <w:abstractNumId w:val="11"/>
  </w:num>
  <w:num w:numId="8">
    <w:abstractNumId w:val="28"/>
  </w:num>
  <w:num w:numId="9">
    <w:abstractNumId w:val="13"/>
  </w:num>
  <w:num w:numId="10">
    <w:abstractNumId w:val="16"/>
  </w:num>
  <w:num w:numId="11">
    <w:abstractNumId w:val="17"/>
  </w:num>
  <w:num w:numId="12">
    <w:abstractNumId w:val="29"/>
  </w:num>
  <w:num w:numId="13">
    <w:abstractNumId w:val="21"/>
  </w:num>
  <w:num w:numId="14">
    <w:abstractNumId w:val="19"/>
  </w:num>
  <w:num w:numId="15">
    <w:abstractNumId w:val="36"/>
  </w:num>
  <w:num w:numId="16">
    <w:abstractNumId w:val="10"/>
  </w:num>
  <w:num w:numId="17">
    <w:abstractNumId w:val="33"/>
  </w:num>
  <w:num w:numId="18">
    <w:abstractNumId w:val="35"/>
  </w:num>
  <w:num w:numId="19">
    <w:abstractNumId w:val="32"/>
  </w:num>
  <w:num w:numId="20">
    <w:abstractNumId w:val="22"/>
  </w:num>
  <w:num w:numId="21">
    <w:abstractNumId w:val="23"/>
  </w:num>
  <w:num w:numId="22">
    <w:abstractNumId w:val="31"/>
  </w:num>
  <w:num w:numId="23">
    <w:abstractNumId w:val="37"/>
  </w:num>
  <w:num w:numId="24">
    <w:abstractNumId w:val="20"/>
  </w:num>
  <w:num w:numId="25">
    <w:abstractNumId w:val="15"/>
  </w:num>
  <w:num w:numId="26">
    <w:abstractNumId w:val="25"/>
  </w:num>
  <w:num w:numId="27">
    <w:abstractNumId w:val="38"/>
  </w:num>
  <w:num w:numId="28">
    <w:abstractNumId w:val="24"/>
  </w:num>
  <w:num w:numId="29">
    <w:abstractNumId w:val="3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A2"/>
    <w:rsid w:val="00010DAA"/>
    <w:rsid w:val="000131F6"/>
    <w:rsid w:val="00015703"/>
    <w:rsid w:val="00016CDE"/>
    <w:rsid w:val="00023FAC"/>
    <w:rsid w:val="000316F2"/>
    <w:rsid w:val="00035648"/>
    <w:rsid w:val="00037C7B"/>
    <w:rsid w:val="00044DA9"/>
    <w:rsid w:val="000560FE"/>
    <w:rsid w:val="00057DCD"/>
    <w:rsid w:val="00063878"/>
    <w:rsid w:val="000659ED"/>
    <w:rsid w:val="000779E1"/>
    <w:rsid w:val="000949ED"/>
    <w:rsid w:val="000A359F"/>
    <w:rsid w:val="000E0470"/>
    <w:rsid w:val="000E5560"/>
    <w:rsid w:val="00102C86"/>
    <w:rsid w:val="00116AC0"/>
    <w:rsid w:val="00117B97"/>
    <w:rsid w:val="0012706F"/>
    <w:rsid w:val="001473FA"/>
    <w:rsid w:val="001554FF"/>
    <w:rsid w:val="001556F3"/>
    <w:rsid w:val="001607B9"/>
    <w:rsid w:val="001624F2"/>
    <w:rsid w:val="00162B66"/>
    <w:rsid w:val="001678A5"/>
    <w:rsid w:val="001750AE"/>
    <w:rsid w:val="00191E43"/>
    <w:rsid w:val="001A11F5"/>
    <w:rsid w:val="001C64DA"/>
    <w:rsid w:val="001D0591"/>
    <w:rsid w:val="001D7677"/>
    <w:rsid w:val="001E111D"/>
    <w:rsid w:val="001E27E2"/>
    <w:rsid w:val="001E3B89"/>
    <w:rsid w:val="001E6459"/>
    <w:rsid w:val="001F0701"/>
    <w:rsid w:val="001F17DC"/>
    <w:rsid w:val="001F6332"/>
    <w:rsid w:val="00205205"/>
    <w:rsid w:val="00205411"/>
    <w:rsid w:val="00233F32"/>
    <w:rsid w:val="00240A00"/>
    <w:rsid w:val="002455C2"/>
    <w:rsid w:val="002571A5"/>
    <w:rsid w:val="00260C67"/>
    <w:rsid w:val="00270251"/>
    <w:rsid w:val="002745F5"/>
    <w:rsid w:val="00293386"/>
    <w:rsid w:val="0029432C"/>
    <w:rsid w:val="002B2B7D"/>
    <w:rsid w:val="002B7884"/>
    <w:rsid w:val="002C543F"/>
    <w:rsid w:val="002E03BF"/>
    <w:rsid w:val="002E2FC7"/>
    <w:rsid w:val="002F4FBF"/>
    <w:rsid w:val="00317F7F"/>
    <w:rsid w:val="00321BC7"/>
    <w:rsid w:val="00337968"/>
    <w:rsid w:val="00345654"/>
    <w:rsid w:val="00347C14"/>
    <w:rsid w:val="00354B6D"/>
    <w:rsid w:val="00357BE1"/>
    <w:rsid w:val="00371E8E"/>
    <w:rsid w:val="003765C8"/>
    <w:rsid w:val="003825FA"/>
    <w:rsid w:val="0039586D"/>
    <w:rsid w:val="003A54EC"/>
    <w:rsid w:val="003B6C46"/>
    <w:rsid w:val="003D47B0"/>
    <w:rsid w:val="003E5148"/>
    <w:rsid w:val="003E7F3D"/>
    <w:rsid w:val="003F3D99"/>
    <w:rsid w:val="004073DA"/>
    <w:rsid w:val="004136CD"/>
    <w:rsid w:val="00430EBD"/>
    <w:rsid w:val="004324BB"/>
    <w:rsid w:val="00445972"/>
    <w:rsid w:val="00446ED5"/>
    <w:rsid w:val="0048113D"/>
    <w:rsid w:val="004A1207"/>
    <w:rsid w:val="004B562F"/>
    <w:rsid w:val="004C60F4"/>
    <w:rsid w:val="004D12E2"/>
    <w:rsid w:val="004D6A87"/>
    <w:rsid w:val="004E03D2"/>
    <w:rsid w:val="004E1A12"/>
    <w:rsid w:val="004E797B"/>
    <w:rsid w:val="004F0125"/>
    <w:rsid w:val="004F391D"/>
    <w:rsid w:val="005153D4"/>
    <w:rsid w:val="00516307"/>
    <w:rsid w:val="00517346"/>
    <w:rsid w:val="00546719"/>
    <w:rsid w:val="00556D4A"/>
    <w:rsid w:val="005624F1"/>
    <w:rsid w:val="005B6D42"/>
    <w:rsid w:val="005C7C75"/>
    <w:rsid w:val="005D2B03"/>
    <w:rsid w:val="005E2C47"/>
    <w:rsid w:val="005E471F"/>
    <w:rsid w:val="005F6736"/>
    <w:rsid w:val="00601548"/>
    <w:rsid w:val="0061069E"/>
    <w:rsid w:val="006120A8"/>
    <w:rsid w:val="00617A92"/>
    <w:rsid w:val="006239AC"/>
    <w:rsid w:val="006356A8"/>
    <w:rsid w:val="0063677E"/>
    <w:rsid w:val="006415CC"/>
    <w:rsid w:val="00650BB6"/>
    <w:rsid w:val="00663A85"/>
    <w:rsid w:val="00664D8D"/>
    <w:rsid w:val="0066615E"/>
    <w:rsid w:val="00674236"/>
    <w:rsid w:val="0068735B"/>
    <w:rsid w:val="006907C6"/>
    <w:rsid w:val="006955EB"/>
    <w:rsid w:val="006A152D"/>
    <w:rsid w:val="006B0E19"/>
    <w:rsid w:val="006B28AF"/>
    <w:rsid w:val="006B6220"/>
    <w:rsid w:val="006C7E86"/>
    <w:rsid w:val="006E5802"/>
    <w:rsid w:val="00702F25"/>
    <w:rsid w:val="007058DF"/>
    <w:rsid w:val="0072377B"/>
    <w:rsid w:val="00752929"/>
    <w:rsid w:val="00754998"/>
    <w:rsid w:val="007829A9"/>
    <w:rsid w:val="00782D7B"/>
    <w:rsid w:val="007A0F9A"/>
    <w:rsid w:val="007A2641"/>
    <w:rsid w:val="007A5299"/>
    <w:rsid w:val="007A6B19"/>
    <w:rsid w:val="007B24EF"/>
    <w:rsid w:val="007C28D1"/>
    <w:rsid w:val="007D6BE6"/>
    <w:rsid w:val="007E6C3D"/>
    <w:rsid w:val="007F4891"/>
    <w:rsid w:val="00804DDB"/>
    <w:rsid w:val="00806D69"/>
    <w:rsid w:val="00806F51"/>
    <w:rsid w:val="008131A0"/>
    <w:rsid w:val="008260E4"/>
    <w:rsid w:val="00833DCA"/>
    <w:rsid w:val="0083796B"/>
    <w:rsid w:val="00842017"/>
    <w:rsid w:val="00865383"/>
    <w:rsid w:val="00887B41"/>
    <w:rsid w:val="008A0E93"/>
    <w:rsid w:val="008A78C7"/>
    <w:rsid w:val="008F5412"/>
    <w:rsid w:val="009038D3"/>
    <w:rsid w:val="00924100"/>
    <w:rsid w:val="00935EE7"/>
    <w:rsid w:val="00935F8E"/>
    <w:rsid w:val="00942486"/>
    <w:rsid w:val="0094302F"/>
    <w:rsid w:val="00955336"/>
    <w:rsid w:val="00961972"/>
    <w:rsid w:val="00963971"/>
    <w:rsid w:val="00965018"/>
    <w:rsid w:val="00967049"/>
    <w:rsid w:val="00975CA4"/>
    <w:rsid w:val="00977148"/>
    <w:rsid w:val="009775F0"/>
    <w:rsid w:val="00985A84"/>
    <w:rsid w:val="009941AC"/>
    <w:rsid w:val="009D1689"/>
    <w:rsid w:val="009D4CE0"/>
    <w:rsid w:val="009E0153"/>
    <w:rsid w:val="009E12FE"/>
    <w:rsid w:val="009E5DFB"/>
    <w:rsid w:val="009F48BA"/>
    <w:rsid w:val="009F77D9"/>
    <w:rsid w:val="00A075C3"/>
    <w:rsid w:val="00A1233E"/>
    <w:rsid w:val="00A16355"/>
    <w:rsid w:val="00A25BBE"/>
    <w:rsid w:val="00A366D3"/>
    <w:rsid w:val="00A377E5"/>
    <w:rsid w:val="00A40B41"/>
    <w:rsid w:val="00A540F5"/>
    <w:rsid w:val="00A551F8"/>
    <w:rsid w:val="00A61A4D"/>
    <w:rsid w:val="00A660F6"/>
    <w:rsid w:val="00A7155A"/>
    <w:rsid w:val="00A74685"/>
    <w:rsid w:val="00A819E7"/>
    <w:rsid w:val="00A9277F"/>
    <w:rsid w:val="00A92F25"/>
    <w:rsid w:val="00A96575"/>
    <w:rsid w:val="00AA293D"/>
    <w:rsid w:val="00AB2E0A"/>
    <w:rsid w:val="00AB5FCF"/>
    <w:rsid w:val="00AC1C87"/>
    <w:rsid w:val="00AC1CDE"/>
    <w:rsid w:val="00AC3193"/>
    <w:rsid w:val="00AC4B91"/>
    <w:rsid w:val="00B073D8"/>
    <w:rsid w:val="00B14C05"/>
    <w:rsid w:val="00B20956"/>
    <w:rsid w:val="00B2379E"/>
    <w:rsid w:val="00B37A11"/>
    <w:rsid w:val="00B55D84"/>
    <w:rsid w:val="00B620FD"/>
    <w:rsid w:val="00B65F21"/>
    <w:rsid w:val="00B665D5"/>
    <w:rsid w:val="00B728B6"/>
    <w:rsid w:val="00B82B7B"/>
    <w:rsid w:val="00B849DF"/>
    <w:rsid w:val="00B94A2E"/>
    <w:rsid w:val="00B95ABD"/>
    <w:rsid w:val="00BA01AE"/>
    <w:rsid w:val="00BA1616"/>
    <w:rsid w:val="00BA3DAB"/>
    <w:rsid w:val="00BA5CA2"/>
    <w:rsid w:val="00BD1204"/>
    <w:rsid w:val="00BD2418"/>
    <w:rsid w:val="00BD676A"/>
    <w:rsid w:val="00C5774B"/>
    <w:rsid w:val="00C6362A"/>
    <w:rsid w:val="00C71BA2"/>
    <w:rsid w:val="00C76B41"/>
    <w:rsid w:val="00C870E6"/>
    <w:rsid w:val="00C9735A"/>
    <w:rsid w:val="00C97A92"/>
    <w:rsid w:val="00CA54AA"/>
    <w:rsid w:val="00CB19DF"/>
    <w:rsid w:val="00CB1E32"/>
    <w:rsid w:val="00CC35F7"/>
    <w:rsid w:val="00CC56CD"/>
    <w:rsid w:val="00CD121D"/>
    <w:rsid w:val="00CD3A7D"/>
    <w:rsid w:val="00CD5DF2"/>
    <w:rsid w:val="00CE4BAC"/>
    <w:rsid w:val="00D406AE"/>
    <w:rsid w:val="00D461F7"/>
    <w:rsid w:val="00D55AA4"/>
    <w:rsid w:val="00D56FB4"/>
    <w:rsid w:val="00D63947"/>
    <w:rsid w:val="00D750DA"/>
    <w:rsid w:val="00D8391A"/>
    <w:rsid w:val="00D86816"/>
    <w:rsid w:val="00DD5303"/>
    <w:rsid w:val="00DE40E9"/>
    <w:rsid w:val="00DF775F"/>
    <w:rsid w:val="00E01629"/>
    <w:rsid w:val="00E0301F"/>
    <w:rsid w:val="00E03090"/>
    <w:rsid w:val="00E07C9E"/>
    <w:rsid w:val="00E132BD"/>
    <w:rsid w:val="00E234C4"/>
    <w:rsid w:val="00E27A71"/>
    <w:rsid w:val="00E40F47"/>
    <w:rsid w:val="00E44474"/>
    <w:rsid w:val="00E5032C"/>
    <w:rsid w:val="00E50BA1"/>
    <w:rsid w:val="00E549E9"/>
    <w:rsid w:val="00E55DEA"/>
    <w:rsid w:val="00E61BDD"/>
    <w:rsid w:val="00E7045A"/>
    <w:rsid w:val="00E70AAD"/>
    <w:rsid w:val="00E874DC"/>
    <w:rsid w:val="00E8781D"/>
    <w:rsid w:val="00EA3E18"/>
    <w:rsid w:val="00EA42FF"/>
    <w:rsid w:val="00EE7608"/>
    <w:rsid w:val="00EF4908"/>
    <w:rsid w:val="00F04867"/>
    <w:rsid w:val="00F06747"/>
    <w:rsid w:val="00F0777C"/>
    <w:rsid w:val="00F1121D"/>
    <w:rsid w:val="00F36617"/>
    <w:rsid w:val="00F36673"/>
    <w:rsid w:val="00F40772"/>
    <w:rsid w:val="00F436DD"/>
    <w:rsid w:val="00F4494B"/>
    <w:rsid w:val="00F50FE9"/>
    <w:rsid w:val="00F52F42"/>
    <w:rsid w:val="00F85158"/>
    <w:rsid w:val="00F90132"/>
    <w:rsid w:val="00FA094F"/>
    <w:rsid w:val="00FB126F"/>
    <w:rsid w:val="00FB3925"/>
    <w:rsid w:val="00FB5386"/>
    <w:rsid w:val="00FC0982"/>
    <w:rsid w:val="00FC69E4"/>
    <w:rsid w:val="00FE11B7"/>
    <w:rsid w:val="00FF1E7D"/>
    <w:rsid w:val="00FF3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2D697"/>
  <w15:docId w15:val="{19EE6AED-095D-4F65-A741-BFF54645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148"/>
    <w:rPr>
      <w:rFonts w:ascii="Century Gothic" w:hAnsi="Century Gothic"/>
      <w:sz w:val="24"/>
      <w:szCs w:val="24"/>
    </w:rPr>
  </w:style>
  <w:style w:type="paragraph" w:styleId="Heading1">
    <w:name w:val="heading 1"/>
    <w:basedOn w:val="Normal"/>
    <w:next w:val="Normal"/>
    <w:link w:val="Heading1Char"/>
    <w:uiPriority w:val="9"/>
    <w:qFormat/>
    <w:rsid w:val="00977148"/>
    <w:pPr>
      <w:outlineLvl w:val="0"/>
    </w:pPr>
    <w:rPr>
      <w:rFonts w:ascii="Calibri" w:hAnsi="Calibri" w:cs="Calibri"/>
      <w:b/>
    </w:rPr>
  </w:style>
  <w:style w:type="paragraph" w:styleId="Heading2">
    <w:name w:val="heading 2"/>
    <w:basedOn w:val="Normal"/>
    <w:next w:val="Normal"/>
    <w:link w:val="Heading2Char"/>
    <w:uiPriority w:val="9"/>
    <w:unhideWhenUsed/>
    <w:qFormat/>
    <w:rsid w:val="00977148"/>
    <w:pPr>
      <w:keepNext/>
      <w:spacing w:before="240" w:after="60"/>
      <w:ind w:left="720"/>
      <w:outlineLvl w:val="1"/>
    </w:pPr>
    <w:rPr>
      <w:rFonts w:asciiTheme="minorHAnsi" w:hAnsiTheme="minorHAnsi" w:cstheme="minorHAnsi"/>
      <w:b/>
      <w:bCs/>
      <w:iCs/>
      <w:lang w:val="en-US" w:eastAsia="en-US" w:bidi="en-US"/>
    </w:rPr>
  </w:style>
  <w:style w:type="paragraph" w:styleId="Heading3">
    <w:name w:val="heading 3"/>
    <w:basedOn w:val="Normal"/>
    <w:next w:val="Normal"/>
    <w:link w:val="Heading3Char"/>
    <w:uiPriority w:val="9"/>
    <w:semiHidden/>
    <w:unhideWhenUsed/>
    <w:qFormat/>
    <w:rsid w:val="00347C14"/>
    <w:pPr>
      <w:keepNext/>
      <w:spacing w:before="240" w:after="60"/>
      <w:outlineLvl w:val="2"/>
    </w:pPr>
    <w:rPr>
      <w:rFonts w:ascii="Cambria" w:hAnsi="Cambria"/>
      <w:b/>
      <w:bCs/>
      <w:sz w:val="26"/>
      <w:szCs w:val="26"/>
      <w:lang w:val="en-US" w:eastAsia="en-US" w:bidi="en-US"/>
    </w:rPr>
  </w:style>
  <w:style w:type="paragraph" w:styleId="Heading4">
    <w:name w:val="heading 4"/>
    <w:basedOn w:val="Normal"/>
    <w:next w:val="Normal"/>
    <w:link w:val="Heading4Char"/>
    <w:uiPriority w:val="9"/>
    <w:semiHidden/>
    <w:unhideWhenUsed/>
    <w:qFormat/>
    <w:rsid w:val="00347C14"/>
    <w:pPr>
      <w:keepNext/>
      <w:spacing w:before="240" w:after="60"/>
      <w:outlineLvl w:val="3"/>
    </w:pPr>
    <w:rPr>
      <w:rFonts w:ascii="Calibri" w:hAnsi="Calibri"/>
      <w:b/>
      <w:bCs/>
      <w:sz w:val="28"/>
      <w:szCs w:val="28"/>
      <w:lang w:val="en-US" w:eastAsia="en-US" w:bidi="en-US"/>
    </w:rPr>
  </w:style>
  <w:style w:type="paragraph" w:styleId="Heading5">
    <w:name w:val="heading 5"/>
    <w:basedOn w:val="Normal"/>
    <w:next w:val="Normal"/>
    <w:link w:val="Heading5Char"/>
    <w:uiPriority w:val="9"/>
    <w:semiHidden/>
    <w:unhideWhenUsed/>
    <w:qFormat/>
    <w:rsid w:val="00347C14"/>
    <w:pPr>
      <w:spacing w:before="240" w:after="60"/>
      <w:outlineLvl w:val="4"/>
    </w:pPr>
    <w:rPr>
      <w:rFonts w:ascii="Calibri" w:hAnsi="Calibri"/>
      <w:b/>
      <w:bCs/>
      <w:i/>
      <w:iCs/>
      <w:sz w:val="26"/>
      <w:szCs w:val="26"/>
      <w:lang w:val="en-US" w:eastAsia="en-US" w:bidi="en-US"/>
    </w:rPr>
  </w:style>
  <w:style w:type="paragraph" w:styleId="Heading6">
    <w:name w:val="heading 6"/>
    <w:basedOn w:val="Normal"/>
    <w:next w:val="Normal"/>
    <w:link w:val="Heading6Char"/>
    <w:uiPriority w:val="9"/>
    <w:semiHidden/>
    <w:unhideWhenUsed/>
    <w:qFormat/>
    <w:rsid w:val="00347C14"/>
    <w:pPr>
      <w:spacing w:before="240" w:after="60"/>
      <w:outlineLvl w:val="5"/>
    </w:pPr>
    <w:rPr>
      <w:rFonts w:ascii="Calibri" w:hAnsi="Calibri"/>
      <w:b/>
      <w:bCs/>
      <w:sz w:val="22"/>
      <w:szCs w:val="22"/>
      <w:lang w:val="en-US" w:eastAsia="en-US" w:bidi="en-US"/>
    </w:rPr>
  </w:style>
  <w:style w:type="paragraph" w:styleId="Heading7">
    <w:name w:val="heading 7"/>
    <w:basedOn w:val="Normal"/>
    <w:next w:val="Normal"/>
    <w:link w:val="Heading7Char"/>
    <w:uiPriority w:val="9"/>
    <w:semiHidden/>
    <w:unhideWhenUsed/>
    <w:qFormat/>
    <w:rsid w:val="00347C14"/>
    <w:pPr>
      <w:spacing w:before="240" w:after="60"/>
      <w:outlineLvl w:val="6"/>
    </w:pPr>
    <w:rPr>
      <w:rFonts w:ascii="Calibri" w:hAnsi="Calibri"/>
      <w:lang w:val="en-US" w:eastAsia="en-US" w:bidi="en-US"/>
    </w:rPr>
  </w:style>
  <w:style w:type="paragraph" w:styleId="Heading8">
    <w:name w:val="heading 8"/>
    <w:basedOn w:val="Normal"/>
    <w:next w:val="Normal"/>
    <w:link w:val="Heading8Char"/>
    <w:uiPriority w:val="9"/>
    <w:semiHidden/>
    <w:unhideWhenUsed/>
    <w:qFormat/>
    <w:rsid w:val="00347C14"/>
    <w:pPr>
      <w:spacing w:before="240" w:after="60"/>
      <w:outlineLvl w:val="7"/>
    </w:pPr>
    <w:rPr>
      <w:rFonts w:ascii="Calibri" w:hAnsi="Calibri"/>
      <w:i/>
      <w:iCs/>
      <w:lang w:val="en-US" w:eastAsia="en-US" w:bidi="en-US"/>
    </w:rPr>
  </w:style>
  <w:style w:type="paragraph" w:styleId="Heading9">
    <w:name w:val="heading 9"/>
    <w:basedOn w:val="Normal"/>
    <w:next w:val="Normal"/>
    <w:link w:val="Heading9Char"/>
    <w:uiPriority w:val="9"/>
    <w:semiHidden/>
    <w:unhideWhenUsed/>
    <w:qFormat/>
    <w:rsid w:val="00347C14"/>
    <w:pPr>
      <w:spacing w:before="240" w:after="60"/>
      <w:outlineLvl w:val="8"/>
    </w:pPr>
    <w:rPr>
      <w:rFonts w:ascii="Cambria" w:hAnsi="Cambria"/>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7148"/>
    <w:rPr>
      <w:rFonts w:ascii="Calibri" w:hAnsi="Calibri" w:cs="Calibri"/>
      <w:b/>
      <w:sz w:val="24"/>
      <w:szCs w:val="24"/>
    </w:rPr>
  </w:style>
  <w:style w:type="paragraph" w:styleId="Header">
    <w:name w:val="header"/>
    <w:basedOn w:val="Normal"/>
    <w:link w:val="HeaderChar"/>
    <w:uiPriority w:val="99"/>
    <w:rsid w:val="004073DA"/>
    <w:pPr>
      <w:tabs>
        <w:tab w:val="center" w:pos="4153"/>
        <w:tab w:val="right" w:pos="8306"/>
      </w:tabs>
    </w:pPr>
  </w:style>
  <w:style w:type="character" w:customStyle="1" w:styleId="HeaderChar">
    <w:name w:val="Header Char"/>
    <w:link w:val="Header"/>
    <w:uiPriority w:val="99"/>
    <w:rsid w:val="00347C14"/>
    <w:rPr>
      <w:rFonts w:ascii="Century Gothic" w:hAnsi="Century Gothic"/>
      <w:sz w:val="24"/>
      <w:szCs w:val="24"/>
    </w:rPr>
  </w:style>
  <w:style w:type="paragraph" w:styleId="Footer">
    <w:name w:val="footer"/>
    <w:basedOn w:val="Normal"/>
    <w:link w:val="FooterChar"/>
    <w:uiPriority w:val="99"/>
    <w:rsid w:val="004073DA"/>
    <w:pPr>
      <w:tabs>
        <w:tab w:val="center" w:pos="4153"/>
        <w:tab w:val="right" w:pos="8306"/>
      </w:tabs>
    </w:pPr>
  </w:style>
  <w:style w:type="character" w:customStyle="1" w:styleId="FooterChar">
    <w:name w:val="Footer Char"/>
    <w:link w:val="Footer"/>
    <w:uiPriority w:val="99"/>
    <w:rsid w:val="00347C14"/>
    <w:rPr>
      <w:rFonts w:ascii="Century Gothic" w:hAnsi="Century Gothic"/>
      <w:sz w:val="24"/>
      <w:szCs w:val="24"/>
    </w:rPr>
  </w:style>
  <w:style w:type="character" w:customStyle="1" w:styleId="Heading2Char">
    <w:name w:val="Heading 2 Char"/>
    <w:link w:val="Heading2"/>
    <w:uiPriority w:val="9"/>
    <w:rsid w:val="00977148"/>
    <w:rPr>
      <w:rFonts w:asciiTheme="minorHAnsi" w:hAnsiTheme="minorHAnsi" w:cstheme="minorHAnsi"/>
      <w:b/>
      <w:bCs/>
      <w:iCs/>
      <w:sz w:val="24"/>
      <w:szCs w:val="24"/>
      <w:lang w:val="en-US" w:eastAsia="en-US" w:bidi="en-US"/>
    </w:rPr>
  </w:style>
  <w:style w:type="character" w:customStyle="1" w:styleId="Heading3Char">
    <w:name w:val="Heading 3 Char"/>
    <w:link w:val="Heading3"/>
    <w:uiPriority w:val="9"/>
    <w:semiHidden/>
    <w:rsid w:val="00347C14"/>
    <w:rPr>
      <w:rFonts w:ascii="Cambria" w:eastAsia="Times New Roman" w:hAnsi="Cambria"/>
      <w:b/>
      <w:bCs/>
      <w:sz w:val="26"/>
      <w:szCs w:val="26"/>
      <w:lang w:val="en-US" w:eastAsia="en-US" w:bidi="en-US"/>
    </w:rPr>
  </w:style>
  <w:style w:type="character" w:customStyle="1" w:styleId="Heading4Char">
    <w:name w:val="Heading 4 Char"/>
    <w:link w:val="Heading4"/>
    <w:uiPriority w:val="9"/>
    <w:semiHidden/>
    <w:rsid w:val="00347C14"/>
    <w:rPr>
      <w:rFonts w:ascii="Calibri" w:eastAsia="Times New Roman" w:hAnsi="Calibri"/>
      <w:b/>
      <w:bCs/>
      <w:sz w:val="28"/>
      <w:szCs w:val="28"/>
      <w:lang w:val="en-US" w:eastAsia="en-US" w:bidi="en-US"/>
    </w:rPr>
  </w:style>
  <w:style w:type="character" w:customStyle="1" w:styleId="Heading5Char">
    <w:name w:val="Heading 5 Char"/>
    <w:link w:val="Heading5"/>
    <w:uiPriority w:val="9"/>
    <w:semiHidden/>
    <w:rsid w:val="00347C14"/>
    <w:rPr>
      <w:rFonts w:ascii="Calibri" w:eastAsia="Times New Roman" w:hAnsi="Calibri"/>
      <w:b/>
      <w:bCs/>
      <w:i/>
      <w:iCs/>
      <w:sz w:val="26"/>
      <w:szCs w:val="26"/>
      <w:lang w:val="en-US" w:eastAsia="en-US" w:bidi="en-US"/>
    </w:rPr>
  </w:style>
  <w:style w:type="character" w:customStyle="1" w:styleId="Heading6Char">
    <w:name w:val="Heading 6 Char"/>
    <w:link w:val="Heading6"/>
    <w:uiPriority w:val="9"/>
    <w:semiHidden/>
    <w:rsid w:val="00347C14"/>
    <w:rPr>
      <w:rFonts w:ascii="Calibri" w:eastAsia="Times New Roman" w:hAnsi="Calibri"/>
      <w:b/>
      <w:bCs/>
      <w:sz w:val="22"/>
      <w:szCs w:val="22"/>
      <w:lang w:val="en-US" w:eastAsia="en-US" w:bidi="en-US"/>
    </w:rPr>
  </w:style>
  <w:style w:type="character" w:customStyle="1" w:styleId="Heading7Char">
    <w:name w:val="Heading 7 Char"/>
    <w:link w:val="Heading7"/>
    <w:uiPriority w:val="9"/>
    <w:semiHidden/>
    <w:rsid w:val="00347C14"/>
    <w:rPr>
      <w:rFonts w:ascii="Calibri" w:eastAsia="Times New Roman" w:hAnsi="Calibri"/>
      <w:sz w:val="24"/>
      <w:szCs w:val="24"/>
      <w:lang w:val="en-US" w:eastAsia="en-US" w:bidi="en-US"/>
    </w:rPr>
  </w:style>
  <w:style w:type="character" w:customStyle="1" w:styleId="Heading8Char">
    <w:name w:val="Heading 8 Char"/>
    <w:link w:val="Heading8"/>
    <w:uiPriority w:val="9"/>
    <w:semiHidden/>
    <w:rsid w:val="00347C14"/>
    <w:rPr>
      <w:rFonts w:ascii="Calibri" w:eastAsia="Times New Roman" w:hAnsi="Calibri"/>
      <w:i/>
      <w:iCs/>
      <w:sz w:val="24"/>
      <w:szCs w:val="24"/>
      <w:lang w:val="en-US" w:eastAsia="en-US" w:bidi="en-US"/>
    </w:rPr>
  </w:style>
  <w:style w:type="character" w:customStyle="1" w:styleId="Heading9Char">
    <w:name w:val="Heading 9 Char"/>
    <w:link w:val="Heading9"/>
    <w:uiPriority w:val="9"/>
    <w:semiHidden/>
    <w:rsid w:val="00347C14"/>
    <w:rPr>
      <w:rFonts w:ascii="Cambria" w:eastAsia="Times New Roman" w:hAnsi="Cambria"/>
      <w:sz w:val="22"/>
      <w:szCs w:val="22"/>
      <w:lang w:val="en-US" w:eastAsia="en-US" w:bidi="en-US"/>
    </w:rPr>
  </w:style>
  <w:style w:type="paragraph" w:styleId="BalloonText">
    <w:name w:val="Balloon Text"/>
    <w:basedOn w:val="Normal"/>
    <w:link w:val="BalloonTextChar"/>
    <w:uiPriority w:val="99"/>
    <w:unhideWhenUsed/>
    <w:rsid w:val="00347C14"/>
    <w:rPr>
      <w:rFonts w:ascii="Tahoma" w:hAnsi="Tahoma" w:cs="Tahoma"/>
      <w:sz w:val="16"/>
      <w:szCs w:val="16"/>
      <w:lang w:val="en-US" w:eastAsia="en-US" w:bidi="en-US"/>
    </w:rPr>
  </w:style>
  <w:style w:type="character" w:customStyle="1" w:styleId="BalloonTextChar">
    <w:name w:val="Balloon Text Char"/>
    <w:link w:val="BalloonText"/>
    <w:uiPriority w:val="99"/>
    <w:rsid w:val="00347C14"/>
    <w:rPr>
      <w:rFonts w:ascii="Tahoma" w:eastAsia="Times New Roman" w:hAnsi="Tahoma" w:cs="Tahoma"/>
      <w:sz w:val="16"/>
      <w:szCs w:val="16"/>
      <w:lang w:val="en-US" w:eastAsia="en-US" w:bidi="en-US"/>
    </w:rPr>
  </w:style>
  <w:style w:type="table" w:styleId="TableGrid">
    <w:name w:val="Table Grid"/>
    <w:basedOn w:val="TableNormal"/>
    <w:uiPriority w:val="59"/>
    <w:rsid w:val="00347C14"/>
    <w:rPr>
      <w:rFonts w:ascii="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C14"/>
    <w:pPr>
      <w:ind w:left="720"/>
      <w:contextualSpacing/>
    </w:pPr>
    <w:rPr>
      <w:rFonts w:ascii="Calibri" w:hAnsi="Calibri"/>
      <w:lang w:val="en-US" w:eastAsia="en-US" w:bidi="en-US"/>
    </w:rPr>
  </w:style>
  <w:style w:type="character" w:styleId="Hyperlink">
    <w:name w:val="Hyperlink"/>
    <w:uiPriority w:val="99"/>
    <w:unhideWhenUsed/>
    <w:rsid w:val="00347C14"/>
    <w:rPr>
      <w:color w:val="0000FF"/>
      <w:u w:val="single"/>
    </w:rPr>
  </w:style>
  <w:style w:type="paragraph" w:styleId="Title">
    <w:name w:val="Title"/>
    <w:basedOn w:val="Normal"/>
    <w:next w:val="Normal"/>
    <w:link w:val="TitleChar"/>
    <w:uiPriority w:val="10"/>
    <w:qFormat/>
    <w:rsid w:val="00347C14"/>
    <w:pPr>
      <w:spacing w:before="240" w:after="60"/>
      <w:jc w:val="center"/>
      <w:outlineLvl w:val="0"/>
    </w:pPr>
    <w:rPr>
      <w:rFonts w:ascii="Cambria" w:hAnsi="Cambria"/>
      <w:b/>
      <w:bCs/>
      <w:kern w:val="28"/>
      <w:sz w:val="32"/>
      <w:szCs w:val="32"/>
      <w:lang w:val="en-US" w:eastAsia="en-US" w:bidi="en-US"/>
    </w:rPr>
  </w:style>
  <w:style w:type="character" w:customStyle="1" w:styleId="TitleChar">
    <w:name w:val="Title Char"/>
    <w:link w:val="Title"/>
    <w:uiPriority w:val="10"/>
    <w:rsid w:val="00347C14"/>
    <w:rPr>
      <w:rFonts w:ascii="Cambria" w:eastAsia="Times New Roman" w:hAnsi="Cambria"/>
      <w:b/>
      <w:bCs/>
      <w:kern w:val="28"/>
      <w:sz w:val="32"/>
      <w:szCs w:val="32"/>
      <w:lang w:val="en-US" w:eastAsia="en-US" w:bidi="en-US"/>
    </w:rPr>
  </w:style>
  <w:style w:type="paragraph" w:styleId="Subtitle">
    <w:name w:val="Subtitle"/>
    <w:basedOn w:val="Normal"/>
    <w:next w:val="Normal"/>
    <w:link w:val="SubtitleChar"/>
    <w:uiPriority w:val="11"/>
    <w:qFormat/>
    <w:rsid w:val="00347C14"/>
    <w:pPr>
      <w:spacing w:after="60"/>
      <w:jc w:val="center"/>
      <w:outlineLvl w:val="1"/>
    </w:pPr>
    <w:rPr>
      <w:rFonts w:ascii="Cambria" w:hAnsi="Cambria"/>
      <w:lang w:val="en-US" w:eastAsia="en-US" w:bidi="en-US"/>
    </w:rPr>
  </w:style>
  <w:style w:type="character" w:customStyle="1" w:styleId="SubtitleChar">
    <w:name w:val="Subtitle Char"/>
    <w:link w:val="Subtitle"/>
    <w:uiPriority w:val="11"/>
    <w:rsid w:val="00347C14"/>
    <w:rPr>
      <w:rFonts w:ascii="Cambria" w:eastAsia="Times New Roman" w:hAnsi="Cambria"/>
      <w:sz w:val="24"/>
      <w:szCs w:val="24"/>
      <w:lang w:val="en-US" w:eastAsia="en-US" w:bidi="en-US"/>
    </w:rPr>
  </w:style>
  <w:style w:type="character" w:styleId="Strong">
    <w:name w:val="Strong"/>
    <w:uiPriority w:val="22"/>
    <w:qFormat/>
    <w:rsid w:val="00347C14"/>
    <w:rPr>
      <w:b/>
      <w:bCs/>
    </w:rPr>
  </w:style>
  <w:style w:type="character" w:styleId="Emphasis">
    <w:name w:val="Emphasis"/>
    <w:uiPriority w:val="20"/>
    <w:qFormat/>
    <w:rsid w:val="00347C14"/>
    <w:rPr>
      <w:rFonts w:ascii="Calibri" w:hAnsi="Calibri"/>
      <w:b/>
      <w:i/>
      <w:iCs/>
    </w:rPr>
  </w:style>
  <w:style w:type="paragraph" w:styleId="NoSpacing">
    <w:name w:val="No Spacing"/>
    <w:basedOn w:val="Normal"/>
    <w:uiPriority w:val="1"/>
    <w:qFormat/>
    <w:rsid w:val="00347C14"/>
    <w:rPr>
      <w:rFonts w:ascii="Calibri" w:hAnsi="Calibri"/>
      <w:szCs w:val="32"/>
      <w:lang w:val="en-US" w:eastAsia="en-US" w:bidi="en-US"/>
    </w:rPr>
  </w:style>
  <w:style w:type="paragraph" w:styleId="Quote">
    <w:name w:val="Quote"/>
    <w:basedOn w:val="Normal"/>
    <w:next w:val="Normal"/>
    <w:link w:val="QuoteChar"/>
    <w:uiPriority w:val="29"/>
    <w:qFormat/>
    <w:rsid w:val="00347C14"/>
    <w:rPr>
      <w:rFonts w:ascii="Calibri" w:hAnsi="Calibri"/>
      <w:i/>
      <w:lang w:val="en-US" w:eastAsia="en-US" w:bidi="en-US"/>
    </w:rPr>
  </w:style>
  <w:style w:type="character" w:customStyle="1" w:styleId="QuoteChar">
    <w:name w:val="Quote Char"/>
    <w:link w:val="Quote"/>
    <w:uiPriority w:val="29"/>
    <w:rsid w:val="00347C14"/>
    <w:rPr>
      <w:rFonts w:ascii="Calibri" w:eastAsia="Times New Roman" w:hAnsi="Calibri"/>
      <w:i/>
      <w:sz w:val="24"/>
      <w:szCs w:val="24"/>
      <w:lang w:val="en-US" w:eastAsia="en-US" w:bidi="en-US"/>
    </w:rPr>
  </w:style>
  <w:style w:type="paragraph" w:styleId="IntenseQuote">
    <w:name w:val="Intense Quote"/>
    <w:basedOn w:val="Normal"/>
    <w:next w:val="Normal"/>
    <w:link w:val="IntenseQuoteChar"/>
    <w:uiPriority w:val="30"/>
    <w:qFormat/>
    <w:rsid w:val="00347C14"/>
    <w:pPr>
      <w:ind w:left="720" w:right="720"/>
    </w:pPr>
    <w:rPr>
      <w:rFonts w:ascii="Calibri" w:hAnsi="Calibri"/>
      <w:b/>
      <w:i/>
      <w:szCs w:val="22"/>
      <w:lang w:val="en-US" w:eastAsia="en-US" w:bidi="en-US"/>
    </w:rPr>
  </w:style>
  <w:style w:type="character" w:customStyle="1" w:styleId="IntenseQuoteChar">
    <w:name w:val="Intense Quote Char"/>
    <w:link w:val="IntenseQuote"/>
    <w:uiPriority w:val="30"/>
    <w:rsid w:val="00347C14"/>
    <w:rPr>
      <w:rFonts w:ascii="Calibri" w:eastAsia="Times New Roman" w:hAnsi="Calibri"/>
      <w:b/>
      <w:i/>
      <w:sz w:val="24"/>
      <w:szCs w:val="22"/>
      <w:lang w:val="en-US" w:eastAsia="en-US" w:bidi="en-US"/>
    </w:rPr>
  </w:style>
  <w:style w:type="character" w:styleId="SubtleEmphasis">
    <w:name w:val="Subtle Emphasis"/>
    <w:uiPriority w:val="19"/>
    <w:qFormat/>
    <w:rsid w:val="00347C14"/>
    <w:rPr>
      <w:i/>
      <w:color w:val="5A5A5A"/>
    </w:rPr>
  </w:style>
  <w:style w:type="character" w:styleId="IntenseEmphasis">
    <w:name w:val="Intense Emphasis"/>
    <w:uiPriority w:val="21"/>
    <w:qFormat/>
    <w:rsid w:val="00347C14"/>
    <w:rPr>
      <w:b/>
      <w:i/>
      <w:sz w:val="24"/>
      <w:szCs w:val="24"/>
      <w:u w:val="single"/>
    </w:rPr>
  </w:style>
  <w:style w:type="character" w:styleId="SubtleReference">
    <w:name w:val="Subtle Reference"/>
    <w:uiPriority w:val="31"/>
    <w:qFormat/>
    <w:rsid w:val="00347C14"/>
    <w:rPr>
      <w:sz w:val="24"/>
      <w:szCs w:val="24"/>
      <w:u w:val="single"/>
    </w:rPr>
  </w:style>
  <w:style w:type="character" w:styleId="IntenseReference">
    <w:name w:val="Intense Reference"/>
    <w:uiPriority w:val="32"/>
    <w:qFormat/>
    <w:rsid w:val="00347C14"/>
    <w:rPr>
      <w:b/>
      <w:sz w:val="24"/>
      <w:u w:val="single"/>
    </w:rPr>
  </w:style>
  <w:style w:type="character" w:styleId="BookTitle">
    <w:name w:val="Book Title"/>
    <w:uiPriority w:val="33"/>
    <w:qFormat/>
    <w:rsid w:val="00347C14"/>
    <w:rPr>
      <w:rFonts w:ascii="Cambria" w:eastAsia="Times New Roman" w:hAnsi="Cambria"/>
      <w:b/>
      <w:i/>
      <w:sz w:val="24"/>
      <w:szCs w:val="24"/>
    </w:rPr>
  </w:style>
  <w:style w:type="paragraph" w:styleId="FootnoteText">
    <w:name w:val="footnote text"/>
    <w:basedOn w:val="Normal"/>
    <w:link w:val="FootnoteTextChar"/>
    <w:uiPriority w:val="99"/>
    <w:unhideWhenUsed/>
    <w:rsid w:val="00347C14"/>
    <w:rPr>
      <w:rFonts w:ascii="Calibri" w:hAnsi="Calibri"/>
      <w:sz w:val="20"/>
      <w:szCs w:val="20"/>
      <w:lang w:val="en-US" w:eastAsia="en-US" w:bidi="en-US"/>
    </w:rPr>
  </w:style>
  <w:style w:type="character" w:customStyle="1" w:styleId="FootnoteTextChar">
    <w:name w:val="Footnote Text Char"/>
    <w:link w:val="FootnoteText"/>
    <w:uiPriority w:val="99"/>
    <w:rsid w:val="00347C14"/>
    <w:rPr>
      <w:rFonts w:ascii="Calibri" w:eastAsia="Times New Roman" w:hAnsi="Calibri"/>
      <w:lang w:val="en-US" w:eastAsia="en-US" w:bidi="en-US"/>
    </w:rPr>
  </w:style>
  <w:style w:type="character" w:styleId="FootnoteReference">
    <w:name w:val="footnote reference"/>
    <w:uiPriority w:val="99"/>
    <w:unhideWhenUsed/>
    <w:rsid w:val="00347C14"/>
    <w:rPr>
      <w:vertAlign w:val="superscript"/>
    </w:rPr>
  </w:style>
  <w:style w:type="table" w:styleId="LightShading-Accent1">
    <w:name w:val="Light Shading Accent 1"/>
    <w:basedOn w:val="TableNormal"/>
    <w:uiPriority w:val="60"/>
    <w:rsid w:val="00FF1E7D"/>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rsid w:val="00806F51"/>
    <w:rPr>
      <w:sz w:val="16"/>
      <w:szCs w:val="16"/>
    </w:rPr>
  </w:style>
  <w:style w:type="paragraph" w:styleId="CommentText">
    <w:name w:val="annotation text"/>
    <w:basedOn w:val="Normal"/>
    <w:link w:val="CommentTextChar"/>
    <w:rsid w:val="00806F51"/>
    <w:rPr>
      <w:sz w:val="20"/>
      <w:szCs w:val="20"/>
    </w:rPr>
  </w:style>
  <w:style w:type="character" w:customStyle="1" w:styleId="CommentTextChar">
    <w:name w:val="Comment Text Char"/>
    <w:link w:val="CommentText"/>
    <w:rsid w:val="00806F51"/>
    <w:rPr>
      <w:rFonts w:ascii="Century Gothic" w:hAnsi="Century Gothic"/>
    </w:rPr>
  </w:style>
  <w:style w:type="paragraph" w:styleId="CommentSubject">
    <w:name w:val="annotation subject"/>
    <w:basedOn w:val="CommentText"/>
    <w:next w:val="CommentText"/>
    <w:link w:val="CommentSubjectChar"/>
    <w:rsid w:val="00806F51"/>
    <w:rPr>
      <w:b/>
      <w:bCs/>
    </w:rPr>
  </w:style>
  <w:style w:type="character" w:customStyle="1" w:styleId="CommentSubjectChar">
    <w:name w:val="Comment Subject Char"/>
    <w:link w:val="CommentSubject"/>
    <w:rsid w:val="00806F51"/>
    <w:rPr>
      <w:rFonts w:ascii="Century Gothic" w:hAnsi="Century Gothic"/>
      <w:b/>
      <w:bCs/>
    </w:rPr>
  </w:style>
  <w:style w:type="character" w:styleId="PlaceholderText">
    <w:name w:val="Placeholder Text"/>
    <w:basedOn w:val="DefaultParagraphFont"/>
    <w:uiPriority w:val="99"/>
    <w:semiHidden/>
    <w:rsid w:val="00EE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4253">
      <w:bodyDiv w:val="1"/>
      <w:marLeft w:val="0"/>
      <w:marRight w:val="0"/>
      <w:marTop w:val="0"/>
      <w:marBottom w:val="0"/>
      <w:divBdr>
        <w:top w:val="none" w:sz="0" w:space="0" w:color="auto"/>
        <w:left w:val="none" w:sz="0" w:space="0" w:color="auto"/>
        <w:bottom w:val="none" w:sz="0" w:space="0" w:color="auto"/>
        <w:right w:val="none" w:sz="0" w:space="0" w:color="auto"/>
      </w:divBdr>
    </w:div>
    <w:div w:id="215316512">
      <w:bodyDiv w:val="1"/>
      <w:marLeft w:val="0"/>
      <w:marRight w:val="0"/>
      <w:marTop w:val="0"/>
      <w:marBottom w:val="0"/>
      <w:divBdr>
        <w:top w:val="none" w:sz="0" w:space="0" w:color="auto"/>
        <w:left w:val="none" w:sz="0" w:space="0" w:color="auto"/>
        <w:bottom w:val="none" w:sz="0" w:space="0" w:color="auto"/>
        <w:right w:val="none" w:sz="0" w:space="0" w:color="auto"/>
      </w:divBdr>
    </w:div>
    <w:div w:id="676929093">
      <w:bodyDiv w:val="1"/>
      <w:marLeft w:val="0"/>
      <w:marRight w:val="0"/>
      <w:marTop w:val="0"/>
      <w:marBottom w:val="0"/>
      <w:divBdr>
        <w:top w:val="none" w:sz="0" w:space="0" w:color="auto"/>
        <w:left w:val="none" w:sz="0" w:space="0" w:color="auto"/>
        <w:bottom w:val="none" w:sz="0" w:space="0" w:color="auto"/>
        <w:right w:val="none" w:sz="0" w:space="0" w:color="auto"/>
      </w:divBdr>
      <w:divsChild>
        <w:div w:id="515121279">
          <w:marLeft w:val="547"/>
          <w:marRight w:val="0"/>
          <w:marTop w:val="115"/>
          <w:marBottom w:val="0"/>
          <w:divBdr>
            <w:top w:val="none" w:sz="0" w:space="0" w:color="auto"/>
            <w:left w:val="none" w:sz="0" w:space="0" w:color="auto"/>
            <w:bottom w:val="none" w:sz="0" w:space="0" w:color="auto"/>
            <w:right w:val="none" w:sz="0" w:space="0" w:color="auto"/>
          </w:divBdr>
        </w:div>
        <w:div w:id="599946687">
          <w:marLeft w:val="547"/>
          <w:marRight w:val="0"/>
          <w:marTop w:val="115"/>
          <w:marBottom w:val="0"/>
          <w:divBdr>
            <w:top w:val="none" w:sz="0" w:space="0" w:color="auto"/>
            <w:left w:val="none" w:sz="0" w:space="0" w:color="auto"/>
            <w:bottom w:val="none" w:sz="0" w:space="0" w:color="auto"/>
            <w:right w:val="none" w:sz="0" w:space="0" w:color="auto"/>
          </w:divBdr>
        </w:div>
        <w:div w:id="951595890">
          <w:marLeft w:val="547"/>
          <w:marRight w:val="0"/>
          <w:marTop w:val="115"/>
          <w:marBottom w:val="0"/>
          <w:divBdr>
            <w:top w:val="none" w:sz="0" w:space="0" w:color="auto"/>
            <w:left w:val="none" w:sz="0" w:space="0" w:color="auto"/>
            <w:bottom w:val="none" w:sz="0" w:space="0" w:color="auto"/>
            <w:right w:val="none" w:sz="0" w:space="0" w:color="auto"/>
          </w:divBdr>
        </w:div>
        <w:div w:id="989674301">
          <w:marLeft w:val="547"/>
          <w:marRight w:val="0"/>
          <w:marTop w:val="115"/>
          <w:marBottom w:val="0"/>
          <w:divBdr>
            <w:top w:val="none" w:sz="0" w:space="0" w:color="auto"/>
            <w:left w:val="none" w:sz="0" w:space="0" w:color="auto"/>
            <w:bottom w:val="none" w:sz="0" w:space="0" w:color="auto"/>
            <w:right w:val="none" w:sz="0" w:space="0" w:color="auto"/>
          </w:divBdr>
        </w:div>
      </w:divsChild>
    </w:div>
    <w:div w:id="1530023983">
      <w:bodyDiv w:val="1"/>
      <w:marLeft w:val="0"/>
      <w:marRight w:val="0"/>
      <w:marTop w:val="0"/>
      <w:marBottom w:val="0"/>
      <w:divBdr>
        <w:top w:val="none" w:sz="0" w:space="0" w:color="auto"/>
        <w:left w:val="none" w:sz="0" w:space="0" w:color="auto"/>
        <w:bottom w:val="none" w:sz="0" w:space="0" w:color="auto"/>
        <w:right w:val="none" w:sz="0" w:space="0" w:color="auto"/>
      </w:divBdr>
    </w:div>
    <w:div w:id="167156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EFB8EC39B54A67850041A2901E6B9F"/>
        <w:category>
          <w:name w:val="General"/>
          <w:gallery w:val="placeholder"/>
        </w:category>
        <w:types>
          <w:type w:val="bbPlcHdr"/>
        </w:types>
        <w:behaviors>
          <w:behavior w:val="content"/>
        </w:behaviors>
        <w:guid w:val="{94A1889E-A387-4439-BDC0-DD18C8E8A35F}"/>
      </w:docPartPr>
      <w:docPartBody>
        <w:p w:rsidR="00440582" w:rsidRDefault="006802BB">
          <w:pPr>
            <w:pStyle w:val="0EEFB8EC39B54A67850041A2901E6B9F"/>
          </w:pPr>
          <w:r w:rsidRPr="006445F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BB"/>
    <w:rsid w:val="00440582"/>
    <w:rsid w:val="005017E8"/>
    <w:rsid w:val="00680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2BB"/>
    <w:rPr>
      <w:color w:val="808080"/>
    </w:rPr>
  </w:style>
  <w:style w:type="paragraph" w:customStyle="1" w:styleId="02EA9279BDB64B98BA1BEF15C20AE24E">
    <w:name w:val="02EA9279BDB64B98BA1BEF15C20AE24E"/>
  </w:style>
  <w:style w:type="paragraph" w:customStyle="1" w:styleId="0EEFB8EC39B54A67850041A2901E6B9F">
    <w:name w:val="0EEFB8EC39B54A67850041A2901E6B9F"/>
  </w:style>
  <w:style w:type="paragraph" w:customStyle="1" w:styleId="B5DA313D122C42D1AF3914B439839091">
    <w:name w:val="B5DA313D122C42D1AF3914B439839091"/>
    <w:rsid w:val="00680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584d16a93418b6b4e28b55cdddd381e0">
  <xsd:schema xmlns:xsd="http://www.w3.org/2001/XMLSchema" xmlns:xs="http://www.w3.org/2001/XMLSchema" xmlns:p="http://schemas.microsoft.com/office/2006/metadata/properties" xmlns:ns3="425f2454-5a42-4da4-acc9-1421f5b84bd7" xmlns:ns4="a6b0a586-1ef6-4ab0-a76d-2a440b27d74e" targetNamespace="http://schemas.microsoft.com/office/2006/metadata/properties" ma:root="true" ma:fieldsID="39e8d861382d00394497fabe44f512c0" ns3:_="" ns4:_="">
    <xsd:import namespace="425f2454-5a42-4da4-acc9-1421f5b84bd7"/>
    <xsd:import namespace="a6b0a586-1ef6-4ab0-a76d-2a440b27d74e"/>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76A4C-C438-4189-A257-E70B6139E6EA}">
  <ds:schemaRefs>
    <ds:schemaRef ds:uri="http://schemas.microsoft.com/sharepoint/v3/contenttype/forms"/>
  </ds:schemaRefs>
</ds:datastoreItem>
</file>

<file path=customXml/itemProps2.xml><?xml version="1.0" encoding="utf-8"?>
<ds:datastoreItem xmlns:ds="http://schemas.openxmlformats.org/officeDocument/2006/customXml" ds:itemID="{45827000-F4DA-4DE3-B954-BCC6714F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f2454-5a42-4da4-acc9-1421f5b84bd7"/>
    <ds:schemaRef ds:uri="a6b0a586-1ef6-4ab0-a76d-2a440b27d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1B6E2-F656-46BC-9F6C-F256A9333F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572FFB-08F3-48BF-96DB-FB2467F3A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Student Carers’ Support Policy</vt:lpstr>
    </vt:vector>
  </TitlesOfParts>
  <Company>New College Lanarkshire</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Carers’ Support Policy</dc:title>
  <dc:subject>CUR3</dc:subject>
  <dc:creator>Carolyn Laird</dc:creator>
  <cp:lastModifiedBy>Lisa Reid</cp:lastModifiedBy>
  <cp:revision>5</cp:revision>
  <cp:lastPrinted>2018-03-27T08:11:00Z</cp:lastPrinted>
  <dcterms:created xsi:type="dcterms:W3CDTF">2020-10-22T11:57:00Z</dcterms:created>
  <dcterms:modified xsi:type="dcterms:W3CDTF">2020-10-22T15:09:00Z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